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3" w:rsidRDefault="003A6FA6" w:rsidP="004B2D23">
      <w:pPr>
        <w:jc w:val="center"/>
      </w:pPr>
      <w:bookmarkStart w:id="0" w:name="_GoBack"/>
      <w:bookmarkEnd w:id="0"/>
      <w:r w:rsidRPr="00C84661">
        <w:rPr>
          <w:noProof/>
          <w:lang w:eastAsia="en-GB"/>
        </w:rPr>
        <w:drawing>
          <wp:inline distT="0" distB="0" distL="0" distR="0">
            <wp:extent cx="3703527" cy="834926"/>
            <wp:effectExtent l="0" t="0" r="0" b="381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RCT Administration\Logos &amp; Templates\Fineline Sept 2020\Logo - 1.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754198" cy="846349"/>
                    </a:xfrm>
                    <a:prstGeom prst="rect">
                      <a:avLst/>
                    </a:prstGeom>
                    <a:noFill/>
                    <a:ln>
                      <a:noFill/>
                    </a:ln>
                  </pic:spPr>
                </pic:pic>
              </a:graphicData>
            </a:graphic>
          </wp:inline>
        </w:drawing>
      </w:r>
    </w:p>
    <w:p w:rsidR="004B2D23" w:rsidRDefault="003A6FA6" w:rsidP="004B2D23">
      <w:pPr>
        <w:tabs>
          <w:tab w:val="left" w:pos="3450"/>
        </w:tabs>
      </w:pPr>
      <w:r>
        <w:tab/>
      </w:r>
    </w:p>
    <w:p w:rsidR="004B2D23" w:rsidRPr="004B2D23" w:rsidRDefault="003A6FA6" w:rsidP="004B2D23">
      <w:pPr>
        <w:tabs>
          <w:tab w:val="left" w:pos="3450"/>
        </w:tabs>
        <w:jc w:val="center"/>
        <w:rPr>
          <w:rFonts w:ascii="Arial" w:hAnsi="Arial" w:cs="Arial"/>
          <w:sz w:val="28"/>
          <w:szCs w:val="28"/>
          <w:u w:val="single"/>
        </w:rPr>
      </w:pPr>
      <w:r>
        <w:rPr>
          <w:rFonts w:ascii="Arial" w:eastAsia="Arial" w:hAnsi="Arial" w:cs="Arial"/>
          <w:sz w:val="28"/>
          <w:szCs w:val="28"/>
          <w:u w:val="single"/>
          <w:lang w:val="cy-GB"/>
        </w:rPr>
        <w:t xml:space="preserve">Cofnodion Cyfarfod Bwrdd Partneriaeth Rhanbarthol Gogledd Cymru </w:t>
      </w:r>
    </w:p>
    <w:p w:rsidR="004B2D23" w:rsidRPr="004B2D23" w:rsidRDefault="003A6FA6" w:rsidP="0053674F">
      <w:pPr>
        <w:tabs>
          <w:tab w:val="left" w:pos="3450"/>
        </w:tabs>
        <w:jc w:val="center"/>
        <w:rPr>
          <w:rFonts w:ascii="Arial" w:hAnsi="Arial" w:cs="Arial"/>
          <w:b/>
          <w:sz w:val="28"/>
          <w:szCs w:val="28"/>
        </w:rPr>
      </w:pPr>
      <w:r>
        <w:rPr>
          <w:rFonts w:ascii="Arial" w:eastAsia="Arial" w:hAnsi="Arial" w:cs="Arial"/>
          <w:b/>
          <w:bCs/>
          <w:sz w:val="28"/>
          <w:szCs w:val="28"/>
          <w:lang w:val="cy-GB"/>
        </w:rPr>
        <w:t>10 Rhagfyr 2021</w:t>
      </w:r>
    </w:p>
    <w:p w:rsidR="004B2D23" w:rsidRPr="004B2D23" w:rsidRDefault="003A6FA6" w:rsidP="0053674F">
      <w:pPr>
        <w:tabs>
          <w:tab w:val="left" w:pos="3450"/>
        </w:tabs>
        <w:jc w:val="center"/>
        <w:rPr>
          <w:rFonts w:ascii="Arial" w:hAnsi="Arial" w:cs="Arial"/>
          <w:b/>
          <w:sz w:val="28"/>
          <w:szCs w:val="28"/>
        </w:rPr>
      </w:pPr>
      <w:r>
        <w:rPr>
          <w:rFonts w:ascii="Arial" w:eastAsia="Arial" w:hAnsi="Arial" w:cs="Arial"/>
          <w:b/>
          <w:bCs/>
          <w:sz w:val="28"/>
          <w:szCs w:val="28"/>
          <w:lang w:val="cy-GB"/>
        </w:rPr>
        <w:t>9:00 am – 12:00 am</w:t>
      </w:r>
    </w:p>
    <w:p w:rsidR="004B2D23" w:rsidRPr="004B2D23" w:rsidRDefault="003A6FA6" w:rsidP="004B2D23">
      <w:pPr>
        <w:tabs>
          <w:tab w:val="left" w:pos="3450"/>
        </w:tabs>
        <w:jc w:val="center"/>
        <w:rPr>
          <w:rFonts w:ascii="Arial" w:hAnsi="Arial" w:cs="Arial"/>
          <w:b/>
          <w:sz w:val="28"/>
          <w:szCs w:val="28"/>
        </w:rPr>
      </w:pPr>
      <w:r>
        <w:rPr>
          <w:rFonts w:ascii="Arial" w:eastAsia="Arial" w:hAnsi="Arial" w:cs="Arial"/>
          <w:b/>
          <w:bCs/>
          <w:sz w:val="28"/>
          <w:szCs w:val="28"/>
          <w:lang w:val="cy-GB"/>
        </w:rPr>
        <w:t>Dros M S Teams</w:t>
      </w:r>
    </w:p>
    <w:tbl>
      <w:tblPr>
        <w:tblStyle w:val="TableGrid"/>
        <w:tblW w:w="10065" w:type="dxa"/>
        <w:tblInd w:w="-714" w:type="dxa"/>
        <w:tblLook w:val="04A0" w:firstRow="1" w:lastRow="0" w:firstColumn="1" w:lastColumn="0" w:noHBand="0" w:noVBand="1"/>
      </w:tblPr>
      <w:tblGrid>
        <w:gridCol w:w="2031"/>
        <w:gridCol w:w="8034"/>
      </w:tblGrid>
      <w:tr w:rsidR="00E128B5" w:rsidTr="00B974ED">
        <w:tc>
          <w:tcPr>
            <w:tcW w:w="1702" w:type="dxa"/>
            <w:shd w:val="clear" w:color="auto" w:fill="auto"/>
          </w:tcPr>
          <w:p w:rsidR="004B2D23" w:rsidRPr="007103FB" w:rsidRDefault="003A6FA6" w:rsidP="004B2D23">
            <w:pPr>
              <w:tabs>
                <w:tab w:val="left" w:pos="3450"/>
              </w:tabs>
              <w:rPr>
                <w:rFonts w:ascii="Arial" w:hAnsi="Arial" w:cs="Arial"/>
                <w:sz w:val="24"/>
                <w:szCs w:val="24"/>
              </w:rPr>
            </w:pPr>
            <w:r>
              <w:rPr>
                <w:rFonts w:ascii="Arial" w:eastAsia="Arial" w:hAnsi="Arial" w:cs="Arial"/>
                <w:sz w:val="24"/>
                <w:szCs w:val="24"/>
                <w:lang w:val="cy-GB"/>
              </w:rPr>
              <w:t>Yn bresennol:</w:t>
            </w:r>
          </w:p>
        </w:tc>
        <w:tc>
          <w:tcPr>
            <w:tcW w:w="8363" w:type="dxa"/>
            <w:shd w:val="clear" w:color="auto" w:fill="auto"/>
          </w:tcPr>
          <w:p w:rsidR="0053674F" w:rsidRDefault="003A6FA6" w:rsidP="0044002F">
            <w:pPr>
              <w:tabs>
                <w:tab w:val="left" w:pos="3450"/>
              </w:tabs>
              <w:rPr>
                <w:rFonts w:ascii="Arial" w:hAnsi="Arial" w:cs="Arial"/>
                <w:sz w:val="24"/>
                <w:szCs w:val="24"/>
              </w:rPr>
            </w:pPr>
            <w:r>
              <w:rPr>
                <w:rFonts w:ascii="Arial" w:eastAsia="Arial" w:hAnsi="Arial" w:cs="Arial"/>
                <w:sz w:val="24"/>
                <w:szCs w:val="24"/>
                <w:lang w:val="cy-GB"/>
              </w:rPr>
              <w:t xml:space="preserve">Mary Wimbury (Cadeirydd), Alwyn Jones, Catrin Roberts, Y Cynghorydd Christine Jones, Y Cynghorydd Bobby Feeley, Y Cynghorydd John Pritchard, Y Cynghorydd Dafydd Meurig, Delyth Lloyd-Williams, Estelle Hitchon, Ffion Johnstone, Fôn Roberts (yn bresennol tan 10:00 am), Helen Corcoran, Jenny Williams, Jo Whitehead, Ann Woods (yn bresennol </w:t>
            </w:r>
            <w:r w:rsidR="00446865">
              <w:rPr>
                <w:rFonts w:ascii="Arial" w:eastAsia="Arial" w:hAnsi="Arial" w:cs="Arial"/>
                <w:sz w:val="24"/>
                <w:szCs w:val="24"/>
                <w:lang w:val="cy-GB"/>
              </w:rPr>
              <w:t>ar ran</w:t>
            </w:r>
            <w:r>
              <w:rPr>
                <w:rFonts w:ascii="Arial" w:eastAsia="Arial" w:hAnsi="Arial" w:cs="Arial"/>
                <w:sz w:val="24"/>
                <w:szCs w:val="24"/>
                <w:lang w:val="cy-GB"/>
              </w:rPr>
              <w:t xml:space="preserve"> John Gallanders), Lucy Reid, Morwena Edwards, Neil Ayling, Nicola Stubbins (yn bresennol tan 10:45 am), Ricki Owen, Shan Lloyd Williams, Sian Tomos, Teresa Owen</w:t>
            </w:r>
          </w:p>
          <w:p w:rsidR="0044002F" w:rsidRPr="007103FB" w:rsidRDefault="0044002F" w:rsidP="0044002F">
            <w:pPr>
              <w:tabs>
                <w:tab w:val="left" w:pos="3450"/>
              </w:tabs>
              <w:rPr>
                <w:rFonts w:ascii="Arial" w:hAnsi="Arial" w:cs="Arial"/>
                <w:sz w:val="24"/>
                <w:szCs w:val="24"/>
              </w:rPr>
            </w:pPr>
          </w:p>
        </w:tc>
      </w:tr>
      <w:tr w:rsidR="00E128B5" w:rsidTr="00B974ED">
        <w:tc>
          <w:tcPr>
            <w:tcW w:w="1702" w:type="dxa"/>
            <w:shd w:val="clear" w:color="auto" w:fill="auto"/>
          </w:tcPr>
          <w:p w:rsidR="004B2D23" w:rsidRPr="007103FB" w:rsidRDefault="003A6FA6" w:rsidP="004B2D23">
            <w:pPr>
              <w:tabs>
                <w:tab w:val="left" w:pos="3450"/>
              </w:tabs>
              <w:rPr>
                <w:rFonts w:ascii="Arial" w:hAnsi="Arial" w:cs="Arial"/>
                <w:sz w:val="24"/>
                <w:szCs w:val="24"/>
              </w:rPr>
            </w:pPr>
            <w:r>
              <w:rPr>
                <w:rFonts w:ascii="Arial" w:eastAsia="Arial" w:hAnsi="Arial" w:cs="Arial"/>
                <w:sz w:val="24"/>
                <w:szCs w:val="24"/>
                <w:lang w:val="cy-GB"/>
              </w:rPr>
              <w:t>Ymddiheuriadau:</w:t>
            </w:r>
          </w:p>
        </w:tc>
        <w:tc>
          <w:tcPr>
            <w:tcW w:w="8363" w:type="dxa"/>
            <w:shd w:val="clear" w:color="auto" w:fill="auto"/>
          </w:tcPr>
          <w:p w:rsidR="0053674F" w:rsidRDefault="003A6FA6" w:rsidP="005C34C8">
            <w:pPr>
              <w:tabs>
                <w:tab w:val="left" w:pos="3450"/>
              </w:tabs>
              <w:rPr>
                <w:rFonts w:ascii="Arial" w:hAnsi="Arial" w:cs="Arial"/>
                <w:sz w:val="24"/>
                <w:szCs w:val="24"/>
              </w:rPr>
            </w:pPr>
            <w:r>
              <w:rPr>
                <w:rFonts w:ascii="Arial" w:eastAsia="Arial" w:hAnsi="Arial" w:cs="Arial"/>
                <w:sz w:val="24"/>
                <w:szCs w:val="24"/>
                <w:lang w:val="cy-GB"/>
              </w:rPr>
              <w:t>Bethan E Jones, Chris Stockport, Y Cynghorydd Cheryl Carlisle, Y Cynghorydd Llinos Medi Huws, Dr Lowri Brown, John Gallanders, Meinir Williams-Jones, Paul Scott, Roma Hooper, Sam Parry</w:t>
            </w:r>
          </w:p>
          <w:p w:rsidR="0053674F" w:rsidRPr="007103FB" w:rsidRDefault="0053674F" w:rsidP="004B2D23">
            <w:pPr>
              <w:tabs>
                <w:tab w:val="left" w:pos="3450"/>
              </w:tabs>
              <w:rPr>
                <w:rFonts w:ascii="Arial" w:hAnsi="Arial" w:cs="Arial"/>
                <w:sz w:val="24"/>
                <w:szCs w:val="24"/>
              </w:rPr>
            </w:pPr>
          </w:p>
        </w:tc>
      </w:tr>
      <w:tr w:rsidR="00E128B5" w:rsidTr="00B974ED">
        <w:tc>
          <w:tcPr>
            <w:tcW w:w="1702" w:type="dxa"/>
            <w:shd w:val="clear" w:color="auto" w:fill="auto"/>
          </w:tcPr>
          <w:p w:rsidR="004B2D23" w:rsidRPr="007103FB" w:rsidRDefault="003A6FA6" w:rsidP="004B2D23">
            <w:pPr>
              <w:tabs>
                <w:tab w:val="left" w:pos="3450"/>
              </w:tabs>
              <w:rPr>
                <w:rFonts w:ascii="Arial" w:hAnsi="Arial" w:cs="Arial"/>
                <w:sz w:val="24"/>
                <w:szCs w:val="24"/>
              </w:rPr>
            </w:pPr>
            <w:r>
              <w:rPr>
                <w:rFonts w:ascii="Arial" w:eastAsia="Arial" w:hAnsi="Arial" w:cs="Arial"/>
                <w:sz w:val="24"/>
                <w:szCs w:val="24"/>
                <w:lang w:val="cy-GB"/>
              </w:rPr>
              <w:t xml:space="preserve">Hefyd yn bresennol:  </w:t>
            </w:r>
          </w:p>
        </w:tc>
        <w:tc>
          <w:tcPr>
            <w:tcW w:w="8363" w:type="dxa"/>
            <w:shd w:val="clear" w:color="auto" w:fill="auto"/>
          </w:tcPr>
          <w:p w:rsidR="00C728DD" w:rsidRPr="00C728DD" w:rsidRDefault="003A6FA6" w:rsidP="00C728DD">
            <w:pPr>
              <w:rPr>
                <w:rFonts w:ascii="Arial" w:hAnsi="Arial" w:cs="Arial"/>
                <w:sz w:val="24"/>
                <w:szCs w:val="24"/>
              </w:rPr>
            </w:pPr>
            <w:r>
              <w:rPr>
                <w:rFonts w:ascii="Arial" w:eastAsia="Arial" w:hAnsi="Arial" w:cs="Arial"/>
                <w:sz w:val="24"/>
                <w:szCs w:val="24"/>
                <w:lang w:val="cy-GB"/>
              </w:rPr>
              <w:t xml:space="preserve">Jo Flannery, Rheolwr Rhaglen Rhanbarthol, </w:t>
            </w:r>
            <w:r w:rsidR="001417E2">
              <w:rPr>
                <w:rFonts w:ascii="Arial" w:eastAsia="Arial" w:hAnsi="Arial" w:cs="Arial"/>
                <w:sz w:val="24"/>
                <w:szCs w:val="24"/>
                <w:lang w:val="cy-GB"/>
              </w:rPr>
              <w:t>RhDGC</w:t>
            </w:r>
            <w:r>
              <w:rPr>
                <w:rFonts w:ascii="Arial" w:eastAsia="Arial" w:hAnsi="Arial" w:cs="Arial"/>
                <w:sz w:val="24"/>
                <w:szCs w:val="24"/>
                <w:lang w:val="cy-GB"/>
              </w:rPr>
              <w:t xml:space="preserve"> (ar gyfer eitem agenda 2)</w:t>
            </w:r>
          </w:p>
          <w:p w:rsidR="00C728DD" w:rsidRPr="00C728DD" w:rsidRDefault="003A6FA6" w:rsidP="00C728DD">
            <w:pPr>
              <w:rPr>
                <w:rFonts w:ascii="Arial" w:hAnsi="Arial" w:cs="Arial"/>
                <w:sz w:val="24"/>
                <w:szCs w:val="24"/>
              </w:rPr>
            </w:pPr>
            <w:r>
              <w:rPr>
                <w:rFonts w:ascii="Arial" w:eastAsia="Arial" w:hAnsi="Arial" w:cs="Arial"/>
                <w:sz w:val="24"/>
                <w:szCs w:val="24"/>
                <w:lang w:val="cy-GB"/>
              </w:rPr>
              <w:t>Lynda Chandler, Rheolwr Perfformiad a Gwelliant , Uned Gyflawni GIG Cymru (ar gyfer eitem agenda 2)</w:t>
            </w:r>
          </w:p>
          <w:p w:rsidR="00C728DD" w:rsidRPr="00C728DD" w:rsidRDefault="003A6FA6" w:rsidP="00C728DD">
            <w:pPr>
              <w:rPr>
                <w:rFonts w:ascii="Arial" w:hAnsi="Arial" w:cs="Arial"/>
                <w:sz w:val="24"/>
                <w:szCs w:val="24"/>
              </w:rPr>
            </w:pPr>
            <w:r>
              <w:rPr>
                <w:rFonts w:ascii="Arial" w:eastAsia="Arial" w:hAnsi="Arial" w:cs="Arial"/>
                <w:sz w:val="24"/>
                <w:szCs w:val="24"/>
                <w:lang w:val="cy-GB"/>
              </w:rPr>
              <w:t>Jenny Morgan, Rheolwr Datblygiad Ymchwil Gweithredol, Uned Gyflawni GIG Cymru (ar gyfer eitem agenda 2)</w:t>
            </w:r>
          </w:p>
          <w:p w:rsidR="00C728DD" w:rsidRPr="00C728DD" w:rsidRDefault="003A6FA6" w:rsidP="00C728DD">
            <w:pPr>
              <w:pStyle w:val="TableParagraph"/>
              <w:tabs>
                <w:tab w:val="left" w:pos="3576"/>
              </w:tabs>
              <w:ind w:right="34"/>
              <w:rPr>
                <w:sz w:val="24"/>
                <w:szCs w:val="24"/>
              </w:rPr>
            </w:pPr>
            <w:r>
              <w:rPr>
                <w:sz w:val="24"/>
                <w:szCs w:val="24"/>
                <w:lang w:val="cy-GB"/>
              </w:rPr>
              <w:t>Emrhys Pickup, Uwch Ddadansoddwr, Uned Gyflawni GIG Cymru (ar gyfer eitem agenda 2)</w:t>
            </w:r>
          </w:p>
          <w:p w:rsidR="00C728DD" w:rsidRPr="00C728DD" w:rsidRDefault="003A6FA6" w:rsidP="00C728DD">
            <w:pPr>
              <w:pStyle w:val="TableParagraph"/>
              <w:tabs>
                <w:tab w:val="left" w:pos="3576"/>
              </w:tabs>
              <w:ind w:right="34"/>
              <w:rPr>
                <w:sz w:val="24"/>
                <w:szCs w:val="24"/>
              </w:rPr>
            </w:pPr>
            <w:r>
              <w:rPr>
                <w:sz w:val="24"/>
                <w:szCs w:val="24"/>
                <w:lang w:val="cy-GB"/>
              </w:rPr>
              <w:t xml:space="preserve">Julie Townsend, Uwch Ddadansoddwr Gwybodaeth, Uned Gyflawni GIG Cymru (ar gyfer eitem agenda 2) </w:t>
            </w:r>
          </w:p>
          <w:p w:rsidR="0053674F" w:rsidRPr="007103FB" w:rsidRDefault="003A6FA6" w:rsidP="004B2D23">
            <w:pPr>
              <w:tabs>
                <w:tab w:val="left" w:pos="3450"/>
              </w:tabs>
              <w:rPr>
                <w:rFonts w:ascii="Arial" w:hAnsi="Arial" w:cs="Arial"/>
                <w:sz w:val="24"/>
                <w:szCs w:val="24"/>
              </w:rPr>
            </w:pPr>
            <w:r>
              <w:rPr>
                <w:rFonts w:ascii="Arial" w:eastAsia="Arial" w:hAnsi="Arial" w:cs="Arial"/>
                <w:sz w:val="24"/>
                <w:szCs w:val="24"/>
                <w:lang w:val="cy-GB"/>
              </w:rPr>
              <w:t>Debbie Lentle, Uwch Ddadansoddwr, Uned Gyflawni GIG Cymru (ar gyfer eitem agenda 2)</w:t>
            </w:r>
          </w:p>
          <w:p w:rsidR="0053674F" w:rsidRPr="007103FB" w:rsidRDefault="0053674F" w:rsidP="004B2D23">
            <w:pPr>
              <w:tabs>
                <w:tab w:val="left" w:pos="3450"/>
              </w:tabs>
              <w:rPr>
                <w:rFonts w:ascii="Arial" w:hAnsi="Arial" w:cs="Arial"/>
                <w:sz w:val="24"/>
                <w:szCs w:val="24"/>
              </w:rPr>
            </w:pPr>
          </w:p>
        </w:tc>
      </w:tr>
    </w:tbl>
    <w:p w:rsidR="004B2D23" w:rsidRDefault="004B2D23" w:rsidP="004B2D23">
      <w:pPr>
        <w:tabs>
          <w:tab w:val="left" w:pos="3450"/>
        </w:tabs>
      </w:pPr>
    </w:p>
    <w:tbl>
      <w:tblPr>
        <w:tblStyle w:val="TableGrid"/>
        <w:tblW w:w="10065" w:type="dxa"/>
        <w:tblInd w:w="-714" w:type="dxa"/>
        <w:tblLook w:val="04A0" w:firstRow="1" w:lastRow="0" w:firstColumn="1" w:lastColumn="0" w:noHBand="0" w:noVBand="1"/>
      </w:tblPr>
      <w:tblGrid>
        <w:gridCol w:w="988"/>
        <w:gridCol w:w="7487"/>
        <w:gridCol w:w="1590"/>
      </w:tblGrid>
      <w:tr w:rsidR="00E128B5" w:rsidTr="004B2D23">
        <w:tc>
          <w:tcPr>
            <w:tcW w:w="993" w:type="dxa"/>
          </w:tcPr>
          <w:p w:rsidR="004B2D23" w:rsidRPr="004B2D23" w:rsidRDefault="003A6FA6" w:rsidP="004B2D23">
            <w:pPr>
              <w:tabs>
                <w:tab w:val="left" w:pos="3450"/>
              </w:tabs>
              <w:rPr>
                <w:rFonts w:ascii="Arial" w:hAnsi="Arial" w:cs="Arial"/>
                <w:b/>
                <w:sz w:val="24"/>
                <w:szCs w:val="24"/>
              </w:rPr>
            </w:pPr>
            <w:r>
              <w:rPr>
                <w:rFonts w:ascii="Arial" w:eastAsia="Arial" w:hAnsi="Arial" w:cs="Arial"/>
                <w:b/>
                <w:bCs/>
                <w:sz w:val="24"/>
                <w:szCs w:val="24"/>
                <w:lang w:val="cy-GB"/>
              </w:rPr>
              <w:t>Eitem</w:t>
            </w:r>
          </w:p>
        </w:tc>
        <w:tc>
          <w:tcPr>
            <w:tcW w:w="7654" w:type="dxa"/>
          </w:tcPr>
          <w:p w:rsidR="004B2D23" w:rsidRPr="004B2D23" w:rsidRDefault="004B2D23" w:rsidP="004B2D23">
            <w:pPr>
              <w:tabs>
                <w:tab w:val="left" w:pos="3450"/>
              </w:tabs>
              <w:rPr>
                <w:rFonts w:ascii="Arial" w:hAnsi="Arial" w:cs="Arial"/>
                <w:b/>
                <w:sz w:val="24"/>
                <w:szCs w:val="24"/>
              </w:rPr>
            </w:pPr>
          </w:p>
        </w:tc>
        <w:tc>
          <w:tcPr>
            <w:tcW w:w="1418" w:type="dxa"/>
          </w:tcPr>
          <w:p w:rsidR="004B2D23" w:rsidRPr="004B2D23" w:rsidRDefault="003A6FA6" w:rsidP="004B2D23">
            <w:pPr>
              <w:tabs>
                <w:tab w:val="left" w:pos="3450"/>
              </w:tabs>
              <w:rPr>
                <w:rFonts w:ascii="Arial" w:hAnsi="Arial" w:cs="Arial"/>
                <w:b/>
                <w:sz w:val="24"/>
                <w:szCs w:val="24"/>
              </w:rPr>
            </w:pPr>
            <w:r>
              <w:rPr>
                <w:rFonts w:ascii="Arial" w:eastAsia="Arial" w:hAnsi="Arial" w:cs="Arial"/>
                <w:b/>
                <w:bCs/>
                <w:sz w:val="24"/>
                <w:szCs w:val="24"/>
                <w:lang w:val="cy-GB"/>
              </w:rPr>
              <w:t>Camau Gweithredu</w:t>
            </w:r>
          </w:p>
        </w:tc>
      </w:tr>
      <w:tr w:rsidR="00E128B5" w:rsidTr="00D65EEB">
        <w:tc>
          <w:tcPr>
            <w:tcW w:w="993" w:type="dxa"/>
            <w:shd w:val="clear" w:color="auto" w:fill="auto"/>
          </w:tcPr>
          <w:p w:rsidR="004B2D23" w:rsidRPr="004B2D23" w:rsidRDefault="003A6FA6" w:rsidP="004B2D23">
            <w:pPr>
              <w:tabs>
                <w:tab w:val="left" w:pos="3450"/>
              </w:tabs>
              <w:rPr>
                <w:rFonts w:ascii="Arial" w:hAnsi="Arial" w:cs="Arial"/>
                <w:b/>
                <w:sz w:val="24"/>
                <w:szCs w:val="24"/>
              </w:rPr>
            </w:pPr>
            <w:r>
              <w:rPr>
                <w:rFonts w:ascii="Arial" w:eastAsia="Arial" w:hAnsi="Arial" w:cs="Arial"/>
                <w:b/>
                <w:bCs/>
                <w:sz w:val="24"/>
                <w:szCs w:val="24"/>
                <w:lang w:val="cy-GB"/>
              </w:rPr>
              <w:t>1.</w:t>
            </w:r>
          </w:p>
        </w:tc>
        <w:tc>
          <w:tcPr>
            <w:tcW w:w="7654" w:type="dxa"/>
            <w:shd w:val="clear" w:color="auto" w:fill="auto"/>
          </w:tcPr>
          <w:p w:rsidR="004B2D23" w:rsidRPr="009D33C6" w:rsidRDefault="003A6FA6" w:rsidP="004B2D23">
            <w:pPr>
              <w:tabs>
                <w:tab w:val="left" w:pos="3450"/>
              </w:tabs>
              <w:rPr>
                <w:rFonts w:ascii="Arial" w:hAnsi="Arial" w:cs="Arial"/>
                <w:sz w:val="24"/>
                <w:szCs w:val="24"/>
                <w:u w:val="single"/>
              </w:rPr>
            </w:pPr>
            <w:r>
              <w:rPr>
                <w:rFonts w:ascii="Arial" w:eastAsia="Arial" w:hAnsi="Arial" w:cs="Arial"/>
                <w:sz w:val="24"/>
                <w:szCs w:val="24"/>
                <w:u w:val="single"/>
                <w:lang w:val="cy-GB"/>
              </w:rPr>
              <w:t>Croeso, cyflwyniadau ac ymddiheuriadau</w:t>
            </w:r>
          </w:p>
          <w:p w:rsidR="0044002F" w:rsidRDefault="003A6FA6" w:rsidP="004B2D23">
            <w:pPr>
              <w:tabs>
                <w:tab w:val="left" w:pos="3450"/>
              </w:tabs>
              <w:rPr>
                <w:rFonts w:ascii="Arial" w:hAnsi="Arial" w:cs="Arial"/>
                <w:sz w:val="24"/>
                <w:szCs w:val="24"/>
              </w:rPr>
            </w:pPr>
            <w:r>
              <w:rPr>
                <w:rFonts w:ascii="Arial" w:eastAsia="Arial" w:hAnsi="Arial" w:cs="Arial"/>
                <w:sz w:val="24"/>
                <w:szCs w:val="24"/>
                <w:lang w:val="cy-GB"/>
              </w:rPr>
              <w:t>Estynnodd y cadeirydd groeso cynnes i bawb. Gwnaed cyflwyniadau a nodwyd yr ymddiheuriadau fel yr uchod.</w:t>
            </w:r>
          </w:p>
          <w:p w:rsidR="0044002F" w:rsidRDefault="0044002F" w:rsidP="004B2D23">
            <w:pPr>
              <w:tabs>
                <w:tab w:val="left" w:pos="3450"/>
              </w:tabs>
              <w:rPr>
                <w:rFonts w:ascii="Arial" w:hAnsi="Arial" w:cs="Arial"/>
                <w:sz w:val="24"/>
                <w:szCs w:val="24"/>
              </w:rPr>
            </w:pPr>
          </w:p>
          <w:p w:rsidR="00C728DD" w:rsidRDefault="003A6FA6" w:rsidP="004B2D23">
            <w:pPr>
              <w:tabs>
                <w:tab w:val="left" w:pos="3450"/>
              </w:tabs>
              <w:rPr>
                <w:rFonts w:ascii="Arial" w:hAnsi="Arial" w:cs="Arial"/>
                <w:sz w:val="24"/>
                <w:szCs w:val="24"/>
              </w:rPr>
            </w:pPr>
            <w:r>
              <w:rPr>
                <w:rFonts w:ascii="Arial" w:eastAsia="Arial" w:hAnsi="Arial" w:cs="Arial"/>
                <w:sz w:val="24"/>
                <w:szCs w:val="24"/>
                <w:lang w:val="cy-GB"/>
              </w:rPr>
              <w:t xml:space="preserve">Croesawodd y cadeirydd aelodau newydd y BPRhGC: Sian Tomos, cynrychiolydd y Trydydd Sector a Ricki Owen, cynrychiolydd Defnyddiwr Gwasanaeth.  </w:t>
            </w:r>
          </w:p>
          <w:p w:rsidR="00C728DD" w:rsidRDefault="00C728DD" w:rsidP="004B2D23">
            <w:pPr>
              <w:tabs>
                <w:tab w:val="left" w:pos="3450"/>
              </w:tabs>
              <w:rPr>
                <w:rFonts w:ascii="Arial" w:hAnsi="Arial" w:cs="Arial"/>
                <w:sz w:val="24"/>
                <w:szCs w:val="24"/>
              </w:rPr>
            </w:pPr>
          </w:p>
          <w:p w:rsidR="00224BAE" w:rsidRDefault="003A6FA6" w:rsidP="004B2D23">
            <w:pPr>
              <w:tabs>
                <w:tab w:val="left" w:pos="3450"/>
              </w:tabs>
              <w:rPr>
                <w:rFonts w:ascii="Arial" w:hAnsi="Arial" w:cs="Arial"/>
                <w:sz w:val="24"/>
                <w:szCs w:val="24"/>
              </w:rPr>
            </w:pPr>
            <w:r>
              <w:rPr>
                <w:rFonts w:ascii="Arial" w:eastAsia="Arial" w:hAnsi="Arial" w:cs="Arial"/>
                <w:sz w:val="24"/>
                <w:szCs w:val="24"/>
                <w:lang w:val="cy-GB"/>
              </w:rPr>
              <w:lastRenderedPageBreak/>
              <w:t xml:space="preserve">Bu i’r cadeirydd hefyd ddiolch i RH, nad yw’n gallu mynychu ei chyfarfod diwethaf heddiw, am ei chyfraniad dros y 2 flynedd diwethaf fel cynrychiolydd y Trydydd Sector a John Gallanders, sy’n ymddeol o Gymdeithas Mudiadau Gwirfoddol Wrecsam ym mis Ionawr fel y cynrychiolydd Cynghorau Gwirfoddol Sirol, a dymuno’n dda iddynt yn y dyfodol. </w:t>
            </w:r>
          </w:p>
          <w:p w:rsidR="00FB2E91" w:rsidRDefault="003A6FA6" w:rsidP="004B2D23">
            <w:pPr>
              <w:tabs>
                <w:tab w:val="left" w:pos="3450"/>
              </w:tabs>
              <w:rPr>
                <w:rFonts w:ascii="Arial" w:hAnsi="Arial" w:cs="Arial"/>
                <w:sz w:val="24"/>
                <w:szCs w:val="24"/>
              </w:rPr>
            </w:pPr>
            <w:r>
              <w:rPr>
                <w:rFonts w:ascii="Arial" w:eastAsia="Arial" w:hAnsi="Arial" w:cs="Arial"/>
                <w:sz w:val="24"/>
                <w:szCs w:val="24"/>
                <w:lang w:val="cy-GB"/>
              </w:rPr>
              <w:t xml:space="preserve">Dywedodd y cadeirydd bod 2 sedd wag pellach ar y BPRhGC a bydd </w:t>
            </w:r>
            <w:r w:rsidR="00675E50">
              <w:rPr>
                <w:rFonts w:ascii="Arial" w:eastAsia="Arial" w:hAnsi="Arial" w:cs="Arial"/>
                <w:sz w:val="24"/>
                <w:szCs w:val="24"/>
                <w:lang w:val="cy-GB"/>
              </w:rPr>
              <w:t>y Datganiadau o Ddiddordeb</w:t>
            </w:r>
            <w:r w:rsidR="006A5DD1">
              <w:rPr>
                <w:rFonts w:ascii="Arial" w:eastAsia="Arial" w:hAnsi="Arial" w:cs="Arial"/>
                <w:sz w:val="24"/>
                <w:szCs w:val="24"/>
                <w:lang w:val="cy-GB"/>
              </w:rPr>
              <w:t xml:space="preserve"> ar gyfer y rhain yn cael eu c</w:t>
            </w:r>
            <w:r>
              <w:rPr>
                <w:rFonts w:ascii="Arial" w:eastAsia="Arial" w:hAnsi="Arial" w:cs="Arial"/>
                <w:sz w:val="24"/>
                <w:szCs w:val="24"/>
                <w:lang w:val="cy-GB"/>
              </w:rPr>
              <w:t xml:space="preserve">ylchredeg yn y Flwyddyn Newydd. </w:t>
            </w:r>
          </w:p>
          <w:p w:rsidR="00C728DD" w:rsidRPr="004B2D23" w:rsidRDefault="00C728DD" w:rsidP="00FB04D9">
            <w:pPr>
              <w:tabs>
                <w:tab w:val="left" w:pos="3450"/>
              </w:tabs>
              <w:rPr>
                <w:rFonts w:ascii="Arial" w:hAnsi="Arial" w:cs="Arial"/>
                <w:sz w:val="24"/>
                <w:szCs w:val="24"/>
              </w:rPr>
            </w:pPr>
          </w:p>
        </w:tc>
        <w:tc>
          <w:tcPr>
            <w:tcW w:w="1418" w:type="dxa"/>
            <w:shd w:val="clear" w:color="auto" w:fill="auto"/>
          </w:tcPr>
          <w:p w:rsidR="004B2D23" w:rsidRDefault="004B2D23" w:rsidP="004B2D23">
            <w:pPr>
              <w:tabs>
                <w:tab w:val="left" w:pos="3450"/>
              </w:tabs>
              <w:rPr>
                <w:rFonts w:ascii="Arial" w:hAnsi="Arial" w:cs="Arial"/>
                <w:sz w:val="24"/>
                <w:szCs w:val="24"/>
              </w:rPr>
            </w:pPr>
          </w:p>
          <w:p w:rsidR="00DE73EF" w:rsidRDefault="00DE73EF" w:rsidP="004B2D23">
            <w:pPr>
              <w:tabs>
                <w:tab w:val="left" w:pos="3450"/>
              </w:tabs>
              <w:rPr>
                <w:rFonts w:ascii="Arial" w:hAnsi="Arial" w:cs="Arial"/>
                <w:sz w:val="24"/>
                <w:szCs w:val="24"/>
              </w:rPr>
            </w:pPr>
          </w:p>
          <w:p w:rsidR="00DE73EF" w:rsidRDefault="00DE73EF" w:rsidP="004B2D23">
            <w:pPr>
              <w:tabs>
                <w:tab w:val="left" w:pos="3450"/>
              </w:tabs>
              <w:rPr>
                <w:rFonts w:ascii="Arial" w:hAnsi="Arial" w:cs="Arial"/>
                <w:sz w:val="24"/>
                <w:szCs w:val="24"/>
              </w:rPr>
            </w:pPr>
          </w:p>
          <w:p w:rsidR="00DE73EF" w:rsidRDefault="00DE73EF" w:rsidP="004B2D23">
            <w:pPr>
              <w:tabs>
                <w:tab w:val="left" w:pos="3450"/>
              </w:tabs>
              <w:rPr>
                <w:rFonts w:ascii="Arial" w:hAnsi="Arial" w:cs="Arial"/>
                <w:sz w:val="24"/>
                <w:szCs w:val="24"/>
              </w:rPr>
            </w:pPr>
          </w:p>
          <w:p w:rsidR="00DE73EF" w:rsidRDefault="00DE73EF" w:rsidP="004B2D23">
            <w:pPr>
              <w:tabs>
                <w:tab w:val="left" w:pos="3450"/>
              </w:tabs>
              <w:rPr>
                <w:rFonts w:ascii="Arial" w:hAnsi="Arial" w:cs="Arial"/>
                <w:sz w:val="24"/>
                <w:szCs w:val="24"/>
              </w:rPr>
            </w:pPr>
          </w:p>
          <w:p w:rsidR="00DE73EF" w:rsidRDefault="00DE73EF" w:rsidP="004B2D23">
            <w:pPr>
              <w:tabs>
                <w:tab w:val="left" w:pos="3450"/>
              </w:tabs>
              <w:rPr>
                <w:rFonts w:ascii="Arial" w:hAnsi="Arial" w:cs="Arial"/>
                <w:sz w:val="24"/>
                <w:szCs w:val="24"/>
              </w:rPr>
            </w:pPr>
          </w:p>
          <w:p w:rsidR="00DE73EF" w:rsidRDefault="00DE73EF" w:rsidP="004B2D23">
            <w:pPr>
              <w:tabs>
                <w:tab w:val="left" w:pos="3450"/>
              </w:tabs>
              <w:rPr>
                <w:rFonts w:ascii="Arial" w:hAnsi="Arial" w:cs="Arial"/>
                <w:sz w:val="24"/>
                <w:szCs w:val="24"/>
              </w:rPr>
            </w:pPr>
          </w:p>
          <w:p w:rsidR="00DE73EF" w:rsidRPr="004B2D23" w:rsidRDefault="003A6FA6" w:rsidP="004B2D23">
            <w:pPr>
              <w:tabs>
                <w:tab w:val="left" w:pos="3450"/>
              </w:tabs>
              <w:rPr>
                <w:rFonts w:ascii="Arial" w:hAnsi="Arial" w:cs="Arial"/>
                <w:sz w:val="24"/>
                <w:szCs w:val="24"/>
              </w:rPr>
            </w:pPr>
            <w:r>
              <w:rPr>
                <w:rFonts w:ascii="Arial" w:eastAsia="Arial" w:hAnsi="Arial" w:cs="Arial"/>
                <w:sz w:val="24"/>
                <w:szCs w:val="24"/>
                <w:lang w:val="cy-GB"/>
              </w:rPr>
              <w:lastRenderedPageBreak/>
              <w:t>Anfon llythyrau ymlaen at RH a JG - RW</w:t>
            </w:r>
          </w:p>
        </w:tc>
      </w:tr>
      <w:tr w:rsidR="00E128B5" w:rsidTr="00D54E0A">
        <w:tc>
          <w:tcPr>
            <w:tcW w:w="993" w:type="dxa"/>
            <w:shd w:val="clear" w:color="auto" w:fill="auto"/>
          </w:tcPr>
          <w:p w:rsidR="004B2D23" w:rsidRPr="00B974ED" w:rsidRDefault="003A6FA6" w:rsidP="004B2D23">
            <w:pPr>
              <w:tabs>
                <w:tab w:val="left" w:pos="3450"/>
              </w:tabs>
              <w:rPr>
                <w:rFonts w:ascii="Arial" w:hAnsi="Arial" w:cs="Arial"/>
                <w:b/>
                <w:sz w:val="24"/>
                <w:szCs w:val="24"/>
              </w:rPr>
            </w:pPr>
            <w:r>
              <w:rPr>
                <w:rFonts w:ascii="Arial" w:eastAsia="Arial" w:hAnsi="Arial" w:cs="Arial"/>
                <w:b/>
                <w:bCs/>
                <w:sz w:val="24"/>
                <w:szCs w:val="24"/>
                <w:lang w:val="cy-GB"/>
              </w:rPr>
              <w:lastRenderedPageBreak/>
              <w:t>2.</w:t>
            </w:r>
          </w:p>
        </w:tc>
        <w:tc>
          <w:tcPr>
            <w:tcW w:w="7654" w:type="dxa"/>
            <w:shd w:val="clear" w:color="auto" w:fill="auto"/>
          </w:tcPr>
          <w:p w:rsidR="00C728DD" w:rsidRPr="00B974ED" w:rsidRDefault="003A6FA6" w:rsidP="00C728DD">
            <w:pPr>
              <w:pStyle w:val="TableParagraph"/>
              <w:tabs>
                <w:tab w:val="left" w:pos="3576"/>
              </w:tabs>
              <w:ind w:right="34"/>
              <w:rPr>
                <w:sz w:val="24"/>
                <w:szCs w:val="24"/>
                <w:u w:val="single"/>
              </w:rPr>
            </w:pPr>
            <w:r>
              <w:rPr>
                <w:sz w:val="24"/>
                <w:szCs w:val="24"/>
                <w:u w:val="single"/>
                <w:lang w:val="cy-GB"/>
              </w:rPr>
              <w:t>Addasu Gwasanaethau Cymunedol (Gofal Mwy Dwys a Gofal Llai Dwys) 2021</w:t>
            </w:r>
            <w:r w:rsidR="006A5DD1">
              <w:rPr>
                <w:sz w:val="24"/>
                <w:szCs w:val="24"/>
                <w:u w:val="single"/>
                <w:lang w:val="cy-GB"/>
              </w:rPr>
              <w:t>:</w:t>
            </w:r>
            <w:r>
              <w:rPr>
                <w:sz w:val="24"/>
                <w:szCs w:val="24"/>
                <w:u w:val="single"/>
                <w:lang w:val="cy-GB"/>
              </w:rPr>
              <w:t xml:space="preserve"> Adborth ar Ganfyddiadau ac ateb Cwestiynau Comisiynu Allweddol</w:t>
            </w:r>
          </w:p>
          <w:p w:rsidR="005D4A57" w:rsidRDefault="005D4A57" w:rsidP="00236053">
            <w:pPr>
              <w:rPr>
                <w:rFonts w:ascii="Arial" w:hAnsi="Arial" w:cs="Arial"/>
                <w:sz w:val="24"/>
                <w:szCs w:val="24"/>
              </w:rPr>
            </w:pPr>
          </w:p>
          <w:p w:rsidR="00B936EA" w:rsidRDefault="003A6FA6" w:rsidP="005D4A57">
            <w:pPr>
              <w:rPr>
                <w:rFonts w:ascii="Arial" w:hAnsi="Arial" w:cs="Arial"/>
                <w:sz w:val="24"/>
                <w:szCs w:val="24"/>
              </w:rPr>
            </w:pPr>
            <w:r>
              <w:rPr>
                <w:rFonts w:ascii="Arial" w:eastAsia="Arial" w:hAnsi="Arial" w:cs="Arial"/>
                <w:sz w:val="24"/>
                <w:szCs w:val="24"/>
                <w:lang w:val="cy-GB"/>
              </w:rPr>
              <w:t xml:space="preserve">Rhoddodd LC grynodeb </w:t>
            </w:r>
            <w:r w:rsidR="006A5DD1">
              <w:rPr>
                <w:rFonts w:ascii="Arial" w:eastAsia="Arial" w:hAnsi="Arial" w:cs="Arial"/>
                <w:sz w:val="24"/>
                <w:szCs w:val="24"/>
                <w:lang w:val="cy-GB"/>
              </w:rPr>
              <w:t>byr o</w:t>
            </w:r>
            <w:r>
              <w:rPr>
                <w:rFonts w:ascii="Arial" w:eastAsia="Arial" w:hAnsi="Arial" w:cs="Arial"/>
                <w:sz w:val="24"/>
                <w:szCs w:val="24"/>
                <w:lang w:val="cy-GB"/>
              </w:rPr>
              <w:t xml:space="preserve"> gefndir y Prosiect </w:t>
            </w:r>
            <w:r w:rsidR="00906413">
              <w:rPr>
                <w:rFonts w:ascii="Arial" w:eastAsia="Arial" w:hAnsi="Arial" w:cs="Arial"/>
                <w:sz w:val="24"/>
                <w:szCs w:val="24"/>
                <w:lang w:val="cy-GB"/>
              </w:rPr>
              <w:t>Maint Iawn</w:t>
            </w:r>
            <w:r>
              <w:rPr>
                <w:rFonts w:ascii="Arial" w:eastAsia="Arial" w:hAnsi="Arial" w:cs="Arial"/>
                <w:sz w:val="24"/>
                <w:szCs w:val="24"/>
                <w:lang w:val="cy-GB"/>
              </w:rPr>
              <w:t xml:space="preserve">.  Ymgymerodd yr Uned Gyflawni (UG) ag Adolygiad Rhyddhau cymhleth ar draws Cymru yn 2018 a nododd gyfleoedd coll i gefnogi rhyddhau amserol o’r ysbyty oherwydd cyfyngiadau capasiti mewn gwasanaethau cymunedol.  O ganlyniad, datblygwyd y 4 llwybr ar draws Cymru, wedi’u teilwra i Gymru Iachach a’r Ddeddf Cenedlaethau'r Dyfodol.  </w:t>
            </w:r>
          </w:p>
          <w:p w:rsidR="005D4A57" w:rsidRDefault="003A6FA6" w:rsidP="005D4A57">
            <w:pPr>
              <w:rPr>
                <w:rFonts w:ascii="Arial" w:hAnsi="Arial" w:cs="Arial"/>
                <w:sz w:val="24"/>
                <w:szCs w:val="24"/>
              </w:rPr>
            </w:pPr>
            <w:r w:rsidRPr="0042015E">
              <w:rPr>
                <w:rFonts w:ascii="Arial" w:hAnsi="Arial" w:cs="Arial"/>
                <w:sz w:val="24"/>
                <w:szCs w:val="24"/>
              </w:rPr>
              <w:t xml:space="preserve"> </w:t>
            </w:r>
          </w:p>
          <w:p w:rsidR="005D4A57" w:rsidRDefault="003A6FA6" w:rsidP="005D4A57">
            <w:pPr>
              <w:rPr>
                <w:rFonts w:ascii="Arial" w:hAnsi="Arial" w:cs="Arial"/>
                <w:sz w:val="24"/>
                <w:szCs w:val="24"/>
              </w:rPr>
            </w:pPr>
            <w:r>
              <w:rPr>
                <w:rFonts w:ascii="Arial" w:eastAsia="Arial" w:hAnsi="Arial" w:cs="Arial"/>
                <w:sz w:val="24"/>
                <w:szCs w:val="24"/>
                <w:lang w:val="cy-GB"/>
              </w:rPr>
              <w:t xml:space="preserve">Cam 1 - Datblygwyd Addasu Gwasanaethau Cymunedol ar gyfer y Prosiect Rhyddhau yn defnyddio model John Bolton yn 2019-2020 yn dangos yr angen i ddeall ffigurau lleol, rhoi’r gofal canolradd cywir ar waith a mesur canlyniadau’n barhaus i benderfynu os yw’n cyflawni’r nod.  </w:t>
            </w:r>
          </w:p>
          <w:p w:rsidR="00B936EA" w:rsidRDefault="00B936EA" w:rsidP="005D4A57">
            <w:pPr>
              <w:rPr>
                <w:rFonts w:ascii="Arial" w:hAnsi="Arial" w:cs="Arial"/>
                <w:sz w:val="24"/>
                <w:szCs w:val="24"/>
              </w:rPr>
            </w:pPr>
          </w:p>
          <w:p w:rsidR="005D4A57" w:rsidRDefault="003A6FA6" w:rsidP="005D4A57">
            <w:pPr>
              <w:rPr>
                <w:rFonts w:ascii="Arial" w:hAnsi="Arial" w:cs="Arial"/>
                <w:sz w:val="24"/>
                <w:szCs w:val="24"/>
              </w:rPr>
            </w:pPr>
            <w:r>
              <w:rPr>
                <w:rFonts w:ascii="Arial" w:eastAsia="Arial" w:hAnsi="Arial" w:cs="Arial"/>
                <w:sz w:val="24"/>
                <w:szCs w:val="24"/>
                <w:lang w:val="cy-GB"/>
              </w:rPr>
              <w:t xml:space="preserve">Ers i’r UG gyflwyno i’r BPRhGC ddiwethaf, mae camau 2 a 3 wedi’u datblygu, adnewyddu’r data ar gyfer Gwasanaethau Cymunedol ar gyfer rhyddhau, ac yn cynnwys gofal llai dwys, rhoi cymaint o gefnogaeth â phosibl yn amgylchedd y bobl eu hunain, ac osgoi derbyniadau i’r ysbyty drwy wasanaethau gofal estynedig Mwy Dwys.   Mae’r data Gofal Mwy a Llai </w:t>
            </w:r>
            <w:r w:rsidR="00E73A28">
              <w:rPr>
                <w:rFonts w:ascii="Arial" w:eastAsia="Arial" w:hAnsi="Arial" w:cs="Arial"/>
                <w:sz w:val="24"/>
                <w:szCs w:val="24"/>
                <w:lang w:val="cy-GB"/>
              </w:rPr>
              <w:t>Dwys yn galluogi efelychiad a</w:t>
            </w:r>
            <w:r>
              <w:rPr>
                <w:rFonts w:ascii="Arial" w:eastAsia="Arial" w:hAnsi="Arial" w:cs="Arial"/>
                <w:sz w:val="24"/>
                <w:szCs w:val="24"/>
                <w:lang w:val="cy-GB"/>
              </w:rPr>
              <w:t xml:space="preserve"> sail tystiolaeth i ateb y cwestiynau comisiynu allweddol canlynol. </w:t>
            </w:r>
          </w:p>
          <w:p w:rsidR="005D4A57" w:rsidRDefault="00E73A28" w:rsidP="005D4A57">
            <w:pPr>
              <w:pStyle w:val="ListParagraph"/>
              <w:numPr>
                <w:ilvl w:val="0"/>
                <w:numId w:val="21"/>
              </w:numPr>
              <w:spacing w:after="200" w:line="276" w:lineRule="auto"/>
              <w:ind w:left="284" w:hanging="284"/>
              <w:rPr>
                <w:rFonts w:ascii="Arial" w:hAnsi="Arial" w:cs="Arial"/>
                <w:sz w:val="24"/>
                <w:szCs w:val="24"/>
              </w:rPr>
            </w:pPr>
            <w:r>
              <w:rPr>
                <w:rFonts w:ascii="Arial" w:hAnsi="Arial" w:cs="Arial"/>
                <w:sz w:val="24"/>
                <w:szCs w:val="24"/>
                <w:lang w:val="cy-GB"/>
              </w:rPr>
              <w:t>Pa gapasiti ychwanegol/symudadwy</w:t>
            </w:r>
            <w:r w:rsidR="006D3E7E">
              <w:rPr>
                <w:rFonts w:ascii="Arial" w:hAnsi="Arial" w:cs="Arial"/>
                <w:sz w:val="24"/>
                <w:szCs w:val="24"/>
                <w:lang w:val="cy-GB"/>
              </w:rPr>
              <w:t xml:space="preserve"> sydd ei angen arnom i fynd i’r afael â thagfeydd ein system gyfredol?</w:t>
            </w:r>
          </w:p>
          <w:p w:rsidR="0014338E" w:rsidRDefault="003A6FA6" w:rsidP="00B936EA">
            <w:pPr>
              <w:pStyle w:val="ListParagraph"/>
              <w:spacing w:after="200" w:line="276" w:lineRule="auto"/>
              <w:ind w:left="284"/>
              <w:rPr>
                <w:rFonts w:ascii="Arial" w:hAnsi="Arial" w:cs="Arial"/>
                <w:sz w:val="24"/>
                <w:szCs w:val="24"/>
              </w:rPr>
            </w:pPr>
            <w:r>
              <w:rPr>
                <w:rFonts w:ascii="Arial" w:eastAsia="Arial" w:hAnsi="Arial" w:cs="Arial"/>
                <w:sz w:val="24"/>
                <w:szCs w:val="24"/>
                <w:lang w:val="cy-GB"/>
              </w:rPr>
              <w:t xml:space="preserve">Er nad yw data Gogledd Cymru wedi’i ddarparu i boblogi model JB, mae’n bosibl cael y wybodaeth yn ymwneud â’r oediadau a </w:t>
            </w:r>
            <w:r w:rsidR="00E73A28">
              <w:rPr>
                <w:rFonts w:ascii="Arial" w:eastAsia="Arial" w:hAnsi="Arial" w:cs="Arial"/>
                <w:sz w:val="24"/>
                <w:szCs w:val="24"/>
                <w:lang w:val="cy-GB"/>
              </w:rPr>
              <w:t>brofwyd</w:t>
            </w:r>
            <w:r>
              <w:rPr>
                <w:rFonts w:ascii="Arial" w:eastAsia="Arial" w:hAnsi="Arial" w:cs="Arial"/>
                <w:sz w:val="24"/>
                <w:szCs w:val="24"/>
                <w:lang w:val="cy-GB"/>
              </w:rPr>
              <w:t xml:space="preserve"> ar hyn o bryd gyda chleifion yn gadael yr ysbyty, </w:t>
            </w:r>
          </w:p>
          <w:p w:rsidR="00B936EA" w:rsidRDefault="003A6FA6" w:rsidP="00B936EA">
            <w:pPr>
              <w:pStyle w:val="ListParagraph"/>
              <w:spacing w:after="200" w:line="276" w:lineRule="auto"/>
              <w:ind w:left="284"/>
              <w:rPr>
                <w:rFonts w:ascii="Arial" w:hAnsi="Arial" w:cs="Arial"/>
                <w:sz w:val="24"/>
                <w:szCs w:val="24"/>
              </w:rPr>
            </w:pPr>
            <w:r>
              <w:rPr>
                <w:rFonts w:ascii="Arial" w:eastAsia="Arial" w:hAnsi="Arial" w:cs="Arial"/>
                <w:sz w:val="24"/>
                <w:szCs w:val="24"/>
                <w:lang w:val="cy-GB"/>
              </w:rPr>
              <w:t xml:space="preserve">mae’r dystiolaeth o’r data rhyddhau yn nodi’n glir bod diffyg parhaus mewn capasiti i fodloni’r galw, ac wrth wneud tybiaethau ar ba mor hir mae cleifion yn aros gallwn lunio casgliadau ar faint o gapasiti ychwanegol sydd ei angen ar gyfer pob rhan o’r system. </w:t>
            </w:r>
          </w:p>
          <w:p w:rsidR="00B936EA" w:rsidRPr="00B936EA" w:rsidRDefault="00B936EA" w:rsidP="00B936EA">
            <w:pPr>
              <w:pStyle w:val="ListParagraph"/>
              <w:spacing w:after="200" w:line="276" w:lineRule="auto"/>
              <w:ind w:left="284"/>
              <w:rPr>
                <w:rFonts w:ascii="Arial" w:hAnsi="Arial" w:cs="Arial"/>
                <w:sz w:val="24"/>
                <w:szCs w:val="24"/>
              </w:rPr>
            </w:pPr>
          </w:p>
          <w:p w:rsidR="005D4A57" w:rsidRDefault="003A6FA6" w:rsidP="005D4A57">
            <w:pPr>
              <w:pStyle w:val="ListParagraph"/>
              <w:numPr>
                <w:ilvl w:val="0"/>
                <w:numId w:val="21"/>
              </w:numPr>
              <w:spacing w:after="200" w:line="276" w:lineRule="auto"/>
              <w:ind w:left="284" w:hanging="284"/>
              <w:rPr>
                <w:rFonts w:ascii="Arial" w:hAnsi="Arial" w:cs="Arial"/>
                <w:sz w:val="24"/>
                <w:szCs w:val="24"/>
              </w:rPr>
            </w:pPr>
            <w:r>
              <w:rPr>
                <w:rFonts w:ascii="Arial" w:eastAsia="Arial" w:hAnsi="Arial" w:cs="Arial"/>
                <w:sz w:val="24"/>
                <w:szCs w:val="24"/>
                <w:lang w:val="cy-GB"/>
              </w:rPr>
              <w:t>Pa gapasiti ychwanegol/</w:t>
            </w:r>
            <w:r w:rsidR="00E73A28">
              <w:rPr>
                <w:rFonts w:ascii="Arial" w:eastAsia="Arial" w:hAnsi="Arial" w:cs="Arial"/>
                <w:sz w:val="24"/>
                <w:szCs w:val="24"/>
                <w:lang w:val="cy-GB"/>
              </w:rPr>
              <w:t>symudadwy</w:t>
            </w:r>
            <w:r>
              <w:rPr>
                <w:rFonts w:ascii="Arial" w:eastAsia="Arial" w:hAnsi="Arial" w:cs="Arial"/>
                <w:sz w:val="24"/>
                <w:szCs w:val="24"/>
                <w:lang w:val="cy-GB"/>
              </w:rPr>
              <w:t xml:space="preserve"> sydd ei angen arnom i gyrraedd beth mae ‘rhesymol’ yn edrych fel? </w:t>
            </w:r>
          </w:p>
          <w:p w:rsidR="0014338E" w:rsidRDefault="003A6FA6" w:rsidP="0014338E">
            <w:pPr>
              <w:pStyle w:val="ListParagraph"/>
              <w:spacing w:after="200" w:line="276" w:lineRule="auto"/>
              <w:ind w:left="284"/>
              <w:rPr>
                <w:rFonts w:ascii="Arial" w:hAnsi="Arial" w:cs="Arial"/>
                <w:sz w:val="24"/>
                <w:szCs w:val="24"/>
              </w:rPr>
            </w:pPr>
            <w:r>
              <w:rPr>
                <w:rFonts w:ascii="Arial" w:eastAsia="Arial" w:hAnsi="Arial" w:cs="Arial"/>
                <w:sz w:val="24"/>
                <w:szCs w:val="24"/>
                <w:lang w:val="cy-GB"/>
              </w:rPr>
              <w:lastRenderedPageBreak/>
              <w:t xml:space="preserve">Heb y data, mae’n amhosibl dweud pa gapasiti ychwanegol sydd ei angen.   Mae’r model yn barod yn nodi beth ddylid ei wneud er mwyn darparu’n rhesymol. </w:t>
            </w:r>
          </w:p>
          <w:p w:rsidR="00B936EA" w:rsidRPr="00C677D2" w:rsidRDefault="00B936EA" w:rsidP="00B936EA">
            <w:pPr>
              <w:pStyle w:val="ListParagraph"/>
              <w:spacing w:after="200" w:line="276" w:lineRule="auto"/>
              <w:ind w:left="284"/>
              <w:rPr>
                <w:rFonts w:ascii="Arial" w:hAnsi="Arial" w:cs="Arial"/>
                <w:sz w:val="24"/>
                <w:szCs w:val="24"/>
              </w:rPr>
            </w:pPr>
          </w:p>
          <w:p w:rsidR="005D4A57" w:rsidRDefault="003A6FA6" w:rsidP="005D4A57">
            <w:pPr>
              <w:pStyle w:val="ListParagraph"/>
              <w:numPr>
                <w:ilvl w:val="0"/>
                <w:numId w:val="21"/>
              </w:numPr>
              <w:spacing w:after="200" w:line="276" w:lineRule="auto"/>
              <w:ind w:left="284" w:hanging="284"/>
              <w:rPr>
                <w:rFonts w:ascii="Arial" w:hAnsi="Arial" w:cs="Arial"/>
                <w:sz w:val="24"/>
                <w:szCs w:val="24"/>
              </w:rPr>
            </w:pPr>
            <w:r>
              <w:rPr>
                <w:rFonts w:ascii="Arial" w:eastAsia="Arial" w:hAnsi="Arial" w:cs="Arial"/>
                <w:sz w:val="24"/>
                <w:szCs w:val="24"/>
                <w:lang w:val="cy-GB"/>
              </w:rPr>
              <w:t>Os ydym yn buddsoddi mew</w:t>
            </w:r>
            <w:r w:rsidR="00351BA0">
              <w:rPr>
                <w:rFonts w:ascii="Arial" w:eastAsia="Arial" w:hAnsi="Arial" w:cs="Arial"/>
                <w:sz w:val="24"/>
                <w:szCs w:val="24"/>
                <w:lang w:val="cy-GB"/>
              </w:rPr>
              <w:t xml:space="preserve">n mwy o </w:t>
            </w:r>
            <w:r>
              <w:rPr>
                <w:rFonts w:ascii="Arial" w:eastAsia="Arial" w:hAnsi="Arial" w:cs="Arial"/>
                <w:sz w:val="24"/>
                <w:szCs w:val="24"/>
                <w:lang w:val="cy-GB"/>
              </w:rPr>
              <w:t xml:space="preserve">ofal mwy dwys, a all hyn leihau ein galw am ofal llai dwys? </w:t>
            </w:r>
          </w:p>
          <w:p w:rsidR="00B936EA" w:rsidRPr="00B936EA" w:rsidRDefault="00351BA0" w:rsidP="00B936EA">
            <w:pPr>
              <w:pStyle w:val="ListParagraph"/>
              <w:spacing w:after="200" w:line="276" w:lineRule="auto"/>
              <w:ind w:left="284"/>
              <w:rPr>
                <w:rFonts w:ascii="Arial" w:hAnsi="Arial" w:cs="Arial"/>
                <w:sz w:val="24"/>
                <w:szCs w:val="24"/>
              </w:rPr>
            </w:pPr>
            <w:r>
              <w:rPr>
                <w:rFonts w:ascii="Arial" w:eastAsia="Arial" w:hAnsi="Arial" w:cs="Arial"/>
                <w:sz w:val="24"/>
                <w:szCs w:val="24"/>
                <w:lang w:val="cy-GB"/>
              </w:rPr>
              <w:t>Ie</w:t>
            </w:r>
            <w:r w:rsidR="003A6FA6">
              <w:rPr>
                <w:rFonts w:ascii="Arial" w:eastAsia="Arial" w:hAnsi="Arial" w:cs="Arial"/>
                <w:sz w:val="24"/>
                <w:szCs w:val="24"/>
                <w:lang w:val="cy-GB"/>
              </w:rPr>
              <w:t>, bydd hyn yn darparu llawer o fuddion i’r unigolyn, wedi’i seilio ar fewnwelediad yr arbenigwyr; byddai cael</w:t>
            </w:r>
            <w:r>
              <w:rPr>
                <w:rFonts w:ascii="Arial" w:eastAsia="Arial" w:hAnsi="Arial" w:cs="Arial"/>
                <w:sz w:val="24"/>
                <w:szCs w:val="24"/>
                <w:lang w:val="cy-GB"/>
              </w:rPr>
              <w:t xml:space="preserve"> achosion cymhleth ychwanegol mewn g</w:t>
            </w:r>
            <w:r w:rsidR="003A6FA6">
              <w:rPr>
                <w:rFonts w:ascii="Arial" w:eastAsia="Arial" w:hAnsi="Arial" w:cs="Arial"/>
                <w:sz w:val="24"/>
                <w:szCs w:val="24"/>
                <w:lang w:val="cy-GB"/>
              </w:rPr>
              <w:t xml:space="preserve">ofal mwy dwys yn gofyn i ystyried os bydd cyfran o’r achosion hynny sy’n mynd ymlaen i fod angen eu derbyn i’r ysbyty yn cynyddu.  </w:t>
            </w:r>
          </w:p>
          <w:p w:rsidR="005D4A57" w:rsidRDefault="003A6FA6" w:rsidP="005D4A57">
            <w:pPr>
              <w:pStyle w:val="ListParagraph"/>
              <w:numPr>
                <w:ilvl w:val="0"/>
                <w:numId w:val="21"/>
              </w:numPr>
              <w:spacing w:after="200" w:line="276" w:lineRule="auto"/>
              <w:ind w:left="284" w:hanging="284"/>
              <w:rPr>
                <w:rFonts w:ascii="Arial" w:hAnsi="Arial" w:cs="Arial"/>
                <w:sz w:val="24"/>
                <w:szCs w:val="24"/>
              </w:rPr>
            </w:pPr>
            <w:r>
              <w:rPr>
                <w:rFonts w:ascii="Arial" w:eastAsia="Arial" w:hAnsi="Arial" w:cs="Arial"/>
                <w:sz w:val="24"/>
                <w:szCs w:val="24"/>
                <w:lang w:val="cy-GB"/>
              </w:rPr>
              <w:t xml:space="preserve">A fydd angen i ni gynnal ein gwasanaethau ddwywaith am gyfnod?  Os felly, am ba mor hir? </w:t>
            </w:r>
          </w:p>
          <w:p w:rsidR="00B936EA" w:rsidRPr="00351BA0" w:rsidRDefault="003A6FA6" w:rsidP="00351BA0">
            <w:pPr>
              <w:pStyle w:val="ListParagraph"/>
              <w:spacing w:after="200" w:line="276" w:lineRule="auto"/>
              <w:ind w:left="284"/>
              <w:rPr>
                <w:rFonts w:ascii="Arial" w:hAnsi="Arial" w:cs="Arial"/>
                <w:sz w:val="24"/>
                <w:szCs w:val="24"/>
              </w:rPr>
            </w:pPr>
            <w:r>
              <w:rPr>
                <w:rFonts w:ascii="Arial" w:eastAsia="Arial" w:hAnsi="Arial" w:cs="Arial"/>
                <w:sz w:val="24"/>
                <w:szCs w:val="24"/>
                <w:lang w:val="cy-GB"/>
              </w:rPr>
              <w:t xml:space="preserve">Drwy newid y cyfeiriadau Gofal Mwy Dwys, mae’r model yn dangos </w:t>
            </w:r>
            <w:r w:rsidRPr="00351BA0">
              <w:rPr>
                <w:rFonts w:ascii="Arial" w:eastAsia="Arial" w:hAnsi="Arial" w:cs="Arial"/>
                <w:sz w:val="24"/>
                <w:szCs w:val="24"/>
                <w:lang w:val="cy-GB"/>
              </w:rPr>
              <w:t xml:space="preserve">effaith </w:t>
            </w:r>
            <w:r w:rsidR="00EA45FE">
              <w:rPr>
                <w:rFonts w:ascii="Arial" w:eastAsia="Arial" w:hAnsi="Arial" w:cs="Arial"/>
                <w:sz w:val="24"/>
                <w:szCs w:val="24"/>
                <w:lang w:val="cy-GB"/>
              </w:rPr>
              <w:t>uniongyrchol</w:t>
            </w:r>
            <w:r w:rsidRPr="00351BA0">
              <w:rPr>
                <w:rFonts w:ascii="Arial" w:eastAsia="Arial" w:hAnsi="Arial" w:cs="Arial"/>
                <w:sz w:val="24"/>
                <w:szCs w:val="24"/>
                <w:lang w:val="cy-GB"/>
              </w:rPr>
              <w:t xml:space="preserve"> ar leoedd Gofal Mwy Dwys.   Mae effaith Gofal Llai Dwys ar ofal canolradd yn cymryd oddeutu 6 mis neu’n hirach.   Bydd gweithio gyda data Gogledd Cymru yn cadarnhau</w:t>
            </w:r>
            <w:r w:rsidR="00EA45FE">
              <w:rPr>
                <w:rFonts w:ascii="Arial" w:eastAsia="Arial" w:hAnsi="Arial" w:cs="Arial"/>
                <w:sz w:val="24"/>
                <w:szCs w:val="24"/>
                <w:lang w:val="cy-GB"/>
              </w:rPr>
              <w:t>’r</w:t>
            </w:r>
            <w:r w:rsidRPr="00351BA0">
              <w:rPr>
                <w:rFonts w:ascii="Arial" w:eastAsia="Arial" w:hAnsi="Arial" w:cs="Arial"/>
                <w:sz w:val="24"/>
                <w:szCs w:val="24"/>
                <w:lang w:val="cy-GB"/>
              </w:rPr>
              <w:t xml:space="preserve"> niferoedd yn fanwl gywir ar gyfer ein systemau.   Fodd bynnag, gall gymryd hyd at 4 blynedd i Ofal Llai Dwys gyrraedd </w:t>
            </w:r>
            <w:r w:rsidR="00EA45FE">
              <w:rPr>
                <w:rFonts w:ascii="Arial" w:eastAsia="Arial" w:hAnsi="Arial" w:cs="Arial"/>
                <w:sz w:val="24"/>
                <w:szCs w:val="24"/>
                <w:lang w:val="cy-GB"/>
              </w:rPr>
              <w:t>sefyllfa</w:t>
            </w:r>
            <w:r w:rsidRPr="00351BA0">
              <w:rPr>
                <w:rFonts w:ascii="Arial" w:eastAsia="Arial" w:hAnsi="Arial" w:cs="Arial"/>
                <w:sz w:val="24"/>
                <w:szCs w:val="24"/>
                <w:lang w:val="cy-GB"/>
              </w:rPr>
              <w:t xml:space="preserve"> newid sefydlog oherwydd llwybrau hirach o leoliad</w:t>
            </w:r>
            <w:r w:rsidR="00EA45FE">
              <w:rPr>
                <w:rFonts w:ascii="Arial" w:eastAsia="Arial" w:hAnsi="Arial" w:cs="Arial"/>
                <w:sz w:val="24"/>
                <w:szCs w:val="24"/>
                <w:lang w:val="cy-GB"/>
              </w:rPr>
              <w:t>au</w:t>
            </w:r>
            <w:r w:rsidRPr="00351BA0">
              <w:rPr>
                <w:rFonts w:ascii="Arial" w:eastAsia="Arial" w:hAnsi="Arial" w:cs="Arial"/>
                <w:sz w:val="24"/>
                <w:szCs w:val="24"/>
                <w:lang w:val="cy-GB"/>
              </w:rPr>
              <w:t xml:space="preserve"> gofal cartref a chymorth cartref. </w:t>
            </w:r>
          </w:p>
          <w:p w:rsidR="005D4A57" w:rsidRDefault="006D3E7E" w:rsidP="005D4A57">
            <w:pPr>
              <w:rPr>
                <w:rFonts w:ascii="Arial" w:hAnsi="Arial" w:cs="Arial"/>
                <w:sz w:val="24"/>
                <w:szCs w:val="24"/>
              </w:rPr>
            </w:pPr>
            <w:r>
              <w:rPr>
                <w:rFonts w:ascii="Arial" w:hAnsi="Arial" w:cs="Arial"/>
                <w:sz w:val="24"/>
                <w:szCs w:val="24"/>
                <w:lang w:val="cy-GB"/>
              </w:rPr>
              <w:t>E</w:t>
            </w:r>
            <w:r w:rsidR="004326FF">
              <w:rPr>
                <w:rFonts w:ascii="Arial" w:hAnsi="Arial" w:cs="Arial"/>
                <w:sz w:val="24"/>
                <w:szCs w:val="24"/>
                <w:lang w:val="cy-GB"/>
              </w:rPr>
              <w:t>glurodd JF bod y</w:t>
            </w:r>
            <w:r>
              <w:rPr>
                <w:rFonts w:ascii="Arial" w:hAnsi="Arial" w:cs="Arial"/>
                <w:sz w:val="24"/>
                <w:szCs w:val="24"/>
                <w:lang w:val="cy-GB"/>
              </w:rPr>
              <w:t xml:space="preserve"> data cychwynnol </w:t>
            </w:r>
            <w:r w:rsidR="004326FF">
              <w:rPr>
                <w:rFonts w:ascii="Arial" w:hAnsi="Arial" w:cs="Arial"/>
                <w:sz w:val="24"/>
                <w:szCs w:val="24"/>
                <w:lang w:val="cy-GB"/>
              </w:rPr>
              <w:t>yn tynnu data o’r BI a’r</w:t>
            </w:r>
            <w:r>
              <w:rPr>
                <w:rFonts w:ascii="Arial" w:hAnsi="Arial" w:cs="Arial"/>
                <w:sz w:val="24"/>
                <w:szCs w:val="24"/>
                <w:lang w:val="cy-GB"/>
              </w:rPr>
              <w:t xml:space="preserve"> ALl ar wahân, ac roedd yr anallu i baru’r achosion ar draws y system yn effeithio ar ddilysrwydd y canlyniadau, gan godi pryderon difrifol o ganlyniad.   </w:t>
            </w:r>
          </w:p>
          <w:p w:rsidR="008A7336" w:rsidRDefault="008A7336" w:rsidP="005D4A57">
            <w:pPr>
              <w:rPr>
                <w:rFonts w:ascii="Arial" w:hAnsi="Arial" w:cs="Arial"/>
                <w:sz w:val="24"/>
                <w:szCs w:val="24"/>
              </w:rPr>
            </w:pPr>
          </w:p>
          <w:p w:rsidR="005D4A57" w:rsidRDefault="006D3E7E" w:rsidP="005D4A57">
            <w:pPr>
              <w:rPr>
                <w:rFonts w:ascii="Arial" w:hAnsi="Arial" w:cs="Arial"/>
                <w:sz w:val="24"/>
                <w:szCs w:val="24"/>
              </w:rPr>
            </w:pPr>
            <w:r>
              <w:rPr>
                <w:rFonts w:ascii="Arial" w:hAnsi="Arial" w:cs="Arial"/>
                <w:sz w:val="24"/>
                <w:szCs w:val="24"/>
                <w:lang w:val="cy-GB"/>
              </w:rPr>
              <w:t xml:space="preserve">Er cryn dipyn o waith gan Grant Thornton ar y cytundeb rhannu data a rhan y tîm UG, roedd pryderon yn parhau o ran dilysrwydd y data yn dilyn rhedeg y data </w:t>
            </w:r>
            <w:r w:rsidR="00054D7D">
              <w:rPr>
                <w:rFonts w:ascii="Arial" w:hAnsi="Arial" w:cs="Arial"/>
                <w:sz w:val="24"/>
                <w:szCs w:val="24"/>
                <w:lang w:val="cy-GB"/>
              </w:rPr>
              <w:t xml:space="preserve">am yr </w:t>
            </w:r>
            <w:r>
              <w:rPr>
                <w:rFonts w:ascii="Arial" w:hAnsi="Arial" w:cs="Arial"/>
                <w:sz w:val="24"/>
                <w:szCs w:val="24"/>
                <w:lang w:val="cy-GB"/>
              </w:rPr>
              <w:t>eildro, gyda systemau data wedi’u cyfyngu i gofnodi ac adrodd ar wybodaeth, rhoi cydnabyddiaeth gan uwch reolwyr a swyddogion yn gweithio mewn Trawsnewid Cymuned</w:t>
            </w:r>
            <w:r w:rsidR="00054D7D">
              <w:rPr>
                <w:rFonts w:ascii="Arial" w:hAnsi="Arial" w:cs="Arial"/>
                <w:sz w:val="24"/>
                <w:szCs w:val="24"/>
                <w:lang w:val="cy-GB"/>
              </w:rPr>
              <w:t>ol</w:t>
            </w:r>
            <w:r>
              <w:rPr>
                <w:rFonts w:ascii="Arial" w:hAnsi="Arial" w:cs="Arial"/>
                <w:sz w:val="24"/>
                <w:szCs w:val="24"/>
                <w:lang w:val="cy-GB"/>
              </w:rPr>
              <w:t xml:space="preserve"> y byddai’r offer </w:t>
            </w:r>
            <w:r w:rsidR="00906413">
              <w:rPr>
                <w:rFonts w:ascii="Arial" w:hAnsi="Arial" w:cs="Arial"/>
                <w:sz w:val="24"/>
                <w:szCs w:val="24"/>
                <w:lang w:val="cy-GB"/>
              </w:rPr>
              <w:t>maint iawn</w:t>
            </w:r>
            <w:r>
              <w:rPr>
                <w:rFonts w:ascii="Arial" w:hAnsi="Arial" w:cs="Arial"/>
                <w:sz w:val="24"/>
                <w:szCs w:val="24"/>
                <w:lang w:val="cy-GB"/>
              </w:rPr>
              <w:t xml:space="preserve"> yn helpu i weithio tuag at ddiwylliant comisiynu ar sail tystiolaeth, gan gydnabod bod angen g</w:t>
            </w:r>
            <w:r w:rsidR="00054D7D">
              <w:rPr>
                <w:rFonts w:ascii="Arial" w:hAnsi="Arial" w:cs="Arial"/>
                <w:sz w:val="24"/>
                <w:szCs w:val="24"/>
                <w:lang w:val="cy-GB"/>
              </w:rPr>
              <w:t xml:space="preserve">wneud mwy o </w:t>
            </w:r>
            <w:r>
              <w:rPr>
                <w:rFonts w:ascii="Arial" w:hAnsi="Arial" w:cs="Arial"/>
                <w:sz w:val="24"/>
                <w:szCs w:val="24"/>
                <w:lang w:val="cy-GB"/>
              </w:rPr>
              <w:t xml:space="preserve">waith gyda sefydliadau.  </w:t>
            </w:r>
          </w:p>
          <w:p w:rsidR="00251C01" w:rsidRPr="00C677D2" w:rsidRDefault="00251C01" w:rsidP="005D4A57">
            <w:pPr>
              <w:rPr>
                <w:rFonts w:ascii="Arial" w:hAnsi="Arial" w:cs="Arial"/>
                <w:sz w:val="24"/>
                <w:szCs w:val="24"/>
              </w:rPr>
            </w:pPr>
          </w:p>
          <w:p w:rsidR="005D4A57" w:rsidRDefault="003A6FA6" w:rsidP="005D4A57">
            <w:pPr>
              <w:rPr>
                <w:rFonts w:ascii="Arial" w:hAnsi="Arial" w:cs="Arial"/>
                <w:sz w:val="24"/>
                <w:szCs w:val="24"/>
              </w:rPr>
            </w:pPr>
            <w:r>
              <w:rPr>
                <w:rFonts w:ascii="Arial" w:eastAsia="Arial" w:hAnsi="Arial" w:cs="Arial"/>
                <w:sz w:val="24"/>
                <w:szCs w:val="24"/>
                <w:lang w:val="cy-GB"/>
              </w:rPr>
              <w:t xml:space="preserve">Eglurodd JM, er nad yw data ehangach PBC ac ALl ar gael, mae’n bosibl gweld beth sy’n edrych yn rhesymol o fewn y system gyfan drwy gymryd data am y boblogaeth a derbyniadau ysbyty ar gyfer y rhanbarth wrth ddarparu gwasanaethau yn erbyn model Gofal </w:t>
            </w:r>
            <w:r w:rsidR="006067E1">
              <w:rPr>
                <w:rFonts w:ascii="Arial" w:eastAsia="Arial" w:hAnsi="Arial" w:cs="Arial"/>
                <w:sz w:val="24"/>
                <w:szCs w:val="24"/>
                <w:lang w:val="cy-GB"/>
              </w:rPr>
              <w:t>Llai</w:t>
            </w:r>
            <w:r>
              <w:rPr>
                <w:rFonts w:ascii="Arial" w:eastAsia="Arial" w:hAnsi="Arial" w:cs="Arial"/>
                <w:sz w:val="24"/>
                <w:szCs w:val="24"/>
                <w:lang w:val="cy-GB"/>
              </w:rPr>
              <w:t xml:space="preserve"> Dwys JB a’r model Gofal Mwy Dwys a grëwyd drwy’r gymuned ymarfer.   Mae’r materion allweddol ar gyfer y rhanbarth yn fwy am yr heriau i oresgyn i gael hyder mewn data ar y cyd i wneud cymariaethau a chael y darlun cyflawn. </w:t>
            </w:r>
          </w:p>
          <w:p w:rsidR="00251C01" w:rsidRPr="00C677D2" w:rsidRDefault="00251C01" w:rsidP="005D4A57">
            <w:pPr>
              <w:rPr>
                <w:rFonts w:ascii="Arial" w:hAnsi="Arial" w:cs="Arial"/>
                <w:sz w:val="24"/>
                <w:szCs w:val="24"/>
              </w:rPr>
            </w:pPr>
          </w:p>
          <w:p w:rsidR="00A66F44" w:rsidRDefault="003A6FA6" w:rsidP="005D4A57">
            <w:pPr>
              <w:rPr>
                <w:rFonts w:ascii="Arial" w:hAnsi="Arial" w:cs="Arial"/>
                <w:sz w:val="24"/>
                <w:szCs w:val="24"/>
              </w:rPr>
            </w:pPr>
            <w:r>
              <w:rPr>
                <w:rFonts w:ascii="Arial" w:eastAsia="Arial" w:hAnsi="Arial" w:cs="Arial"/>
                <w:sz w:val="24"/>
                <w:szCs w:val="24"/>
                <w:lang w:val="cy-GB"/>
              </w:rPr>
              <w:t xml:space="preserve">Mae’r gwaith </w:t>
            </w:r>
            <w:r w:rsidR="00906413">
              <w:rPr>
                <w:rFonts w:ascii="Arial" w:eastAsia="Arial" w:hAnsi="Arial" w:cs="Arial"/>
                <w:sz w:val="24"/>
                <w:szCs w:val="24"/>
                <w:lang w:val="cy-GB"/>
              </w:rPr>
              <w:t>Maint Iawn</w:t>
            </w:r>
            <w:r>
              <w:rPr>
                <w:rFonts w:ascii="Arial" w:eastAsia="Arial" w:hAnsi="Arial" w:cs="Arial"/>
                <w:sz w:val="24"/>
                <w:szCs w:val="24"/>
                <w:lang w:val="cy-GB"/>
              </w:rPr>
              <w:t xml:space="preserve"> wedi dysgu bod angen i’r rhanbarth wella systemau o ran cofnodi ac adrodd ar ddata, bydd mewnbynnu data yn gywir i’r </w:t>
            </w:r>
            <w:r w:rsidR="00A72CDE">
              <w:rPr>
                <w:rFonts w:ascii="Arial" w:eastAsia="Arial" w:hAnsi="Arial" w:cs="Arial"/>
                <w:sz w:val="24"/>
                <w:szCs w:val="24"/>
                <w:lang w:val="cy-GB"/>
              </w:rPr>
              <w:t xml:space="preserve">un </w:t>
            </w:r>
            <w:r>
              <w:rPr>
                <w:rFonts w:ascii="Arial" w:eastAsia="Arial" w:hAnsi="Arial" w:cs="Arial"/>
                <w:sz w:val="24"/>
                <w:szCs w:val="24"/>
                <w:lang w:val="cy-GB"/>
              </w:rPr>
              <w:t xml:space="preserve">system yn brydlon yn sicrhau hyder mewn niferoedd a chanlyniad y rhain.   Bydd buddsoddi mewn defnyddio’r offer </w:t>
            </w:r>
            <w:r>
              <w:rPr>
                <w:rFonts w:ascii="Arial" w:eastAsia="Arial" w:hAnsi="Arial" w:cs="Arial"/>
                <w:sz w:val="24"/>
                <w:szCs w:val="24"/>
                <w:lang w:val="cy-GB"/>
              </w:rPr>
              <w:lastRenderedPageBreak/>
              <w:t xml:space="preserve">modelu </w:t>
            </w:r>
            <w:r w:rsidR="00906413">
              <w:rPr>
                <w:rFonts w:ascii="Arial" w:eastAsia="Arial" w:hAnsi="Arial" w:cs="Arial"/>
                <w:sz w:val="24"/>
                <w:szCs w:val="24"/>
                <w:lang w:val="cy-GB"/>
              </w:rPr>
              <w:t>maint iawn</w:t>
            </w:r>
            <w:r>
              <w:rPr>
                <w:rFonts w:ascii="Arial" w:eastAsia="Arial" w:hAnsi="Arial" w:cs="Arial"/>
                <w:sz w:val="24"/>
                <w:szCs w:val="24"/>
                <w:lang w:val="cy-GB"/>
              </w:rPr>
              <w:t xml:space="preserve"> yn hysbysu, siapio a datblygu gwasanaethau a gomisiynwyd yn y dyfodol. </w:t>
            </w:r>
          </w:p>
          <w:p w:rsidR="008A7336" w:rsidRPr="00C677D2" w:rsidRDefault="008A7336" w:rsidP="005D4A57">
            <w:pPr>
              <w:rPr>
                <w:rFonts w:ascii="Arial" w:hAnsi="Arial" w:cs="Arial"/>
                <w:sz w:val="24"/>
                <w:szCs w:val="24"/>
              </w:rPr>
            </w:pPr>
          </w:p>
          <w:p w:rsidR="00886D35" w:rsidRDefault="003A6FA6" w:rsidP="005D4A57">
            <w:pPr>
              <w:rPr>
                <w:rFonts w:ascii="Arial" w:hAnsi="Arial" w:cs="Arial"/>
                <w:sz w:val="24"/>
                <w:szCs w:val="24"/>
              </w:rPr>
            </w:pPr>
            <w:r>
              <w:rPr>
                <w:rFonts w:ascii="Arial" w:eastAsia="Arial" w:hAnsi="Arial" w:cs="Arial"/>
                <w:sz w:val="24"/>
                <w:szCs w:val="24"/>
                <w:lang w:val="cy-GB"/>
              </w:rPr>
              <w:t xml:space="preserve">Dywedodd JF, yn y cyfamser, bod cyfle i ymgymryd â phrosiect untro, i olrhain derbyniadau a rhyddhau ym mhob un o’r Ysbytai Cyffredinol Dosbarth dros gyfnod cytunedig i roi darlun mwy cywir o’r llif, </w:t>
            </w:r>
            <w:r w:rsidR="00A72CDE">
              <w:rPr>
                <w:rFonts w:ascii="Arial" w:hAnsi="Arial" w:cs="Arial"/>
                <w:sz w:val="24"/>
                <w:szCs w:val="24"/>
                <w:lang w:val="cy-GB"/>
              </w:rPr>
              <w:t>a gofynnwyd i’r cynnig hwn gael ei ystyried fel rhan o ddatblygu achos busnes ar gyfer buddsoddi.</w:t>
            </w:r>
          </w:p>
          <w:p w:rsidR="008A7336" w:rsidRDefault="008A7336" w:rsidP="005D4A57">
            <w:pPr>
              <w:rPr>
                <w:rFonts w:ascii="Arial" w:hAnsi="Arial" w:cs="Arial"/>
                <w:sz w:val="24"/>
                <w:szCs w:val="24"/>
              </w:rPr>
            </w:pPr>
          </w:p>
          <w:p w:rsidR="005D4A57" w:rsidRDefault="003A6FA6" w:rsidP="005D4A57">
            <w:pPr>
              <w:rPr>
                <w:rFonts w:ascii="Arial" w:hAnsi="Arial" w:cs="Arial"/>
                <w:sz w:val="24"/>
                <w:szCs w:val="24"/>
              </w:rPr>
            </w:pPr>
            <w:r>
              <w:rPr>
                <w:rFonts w:ascii="Arial" w:eastAsia="Arial" w:hAnsi="Arial" w:cs="Arial"/>
                <w:sz w:val="24"/>
                <w:szCs w:val="24"/>
                <w:lang w:val="cy-GB"/>
              </w:rPr>
              <w:t>Yn dilyn trafodaeth lawn gydag aelodau</w:t>
            </w:r>
            <w:r w:rsidR="006F33E1">
              <w:rPr>
                <w:rFonts w:ascii="Arial" w:eastAsia="Arial" w:hAnsi="Arial" w:cs="Arial"/>
                <w:sz w:val="24"/>
                <w:szCs w:val="24"/>
                <w:lang w:val="cy-GB"/>
              </w:rPr>
              <w:t>’r</w:t>
            </w:r>
            <w:r>
              <w:rPr>
                <w:rFonts w:ascii="Arial" w:eastAsia="Arial" w:hAnsi="Arial" w:cs="Arial"/>
                <w:sz w:val="24"/>
                <w:szCs w:val="24"/>
                <w:lang w:val="cy-GB"/>
              </w:rPr>
              <w:t xml:space="preserve"> BPRhGC, nodwyd y materion canlynol: </w:t>
            </w:r>
          </w:p>
          <w:p w:rsidR="008A7336" w:rsidRDefault="006F33E1" w:rsidP="008A7336">
            <w:pPr>
              <w:pStyle w:val="ListParagraph"/>
              <w:numPr>
                <w:ilvl w:val="0"/>
                <w:numId w:val="23"/>
              </w:numPr>
              <w:ind w:left="319" w:hanging="319"/>
              <w:rPr>
                <w:rFonts w:ascii="Arial" w:hAnsi="Arial" w:cs="Arial"/>
                <w:sz w:val="24"/>
                <w:szCs w:val="24"/>
              </w:rPr>
            </w:pPr>
            <w:r>
              <w:rPr>
                <w:rFonts w:ascii="Arial" w:eastAsia="Arial" w:hAnsi="Arial" w:cs="Arial"/>
                <w:sz w:val="24"/>
                <w:szCs w:val="24"/>
                <w:lang w:val="cy-GB"/>
              </w:rPr>
              <w:t>Pryder o ran o ble f</w:t>
            </w:r>
            <w:r w:rsidR="003A6FA6">
              <w:rPr>
                <w:rFonts w:ascii="Arial" w:eastAsia="Arial" w:hAnsi="Arial" w:cs="Arial"/>
                <w:sz w:val="24"/>
                <w:szCs w:val="24"/>
                <w:lang w:val="cy-GB"/>
              </w:rPr>
              <w:t xml:space="preserve">yddai’r adnoddau’n dod i gasglu’r data </w:t>
            </w:r>
          </w:p>
          <w:p w:rsidR="00FA3EFD" w:rsidRPr="00255531" w:rsidRDefault="003A6FA6" w:rsidP="00FA3EFD">
            <w:pPr>
              <w:pStyle w:val="ListParagraph"/>
              <w:ind w:left="319"/>
              <w:rPr>
                <w:rFonts w:ascii="Arial" w:hAnsi="Arial" w:cs="Arial"/>
                <w:i/>
                <w:sz w:val="24"/>
                <w:szCs w:val="24"/>
              </w:rPr>
            </w:pPr>
            <w:r>
              <w:rPr>
                <w:rFonts w:ascii="Arial" w:eastAsia="Arial" w:hAnsi="Arial" w:cs="Arial"/>
                <w:i/>
                <w:iCs/>
                <w:sz w:val="24"/>
                <w:szCs w:val="24"/>
                <w:lang w:val="cy-GB"/>
              </w:rPr>
              <w:t>Gan gydnabod y bydd angen staff mewnol i helpu gyda chasglu</w:t>
            </w:r>
            <w:r w:rsidR="00973B51">
              <w:rPr>
                <w:rFonts w:ascii="Arial" w:eastAsia="Arial" w:hAnsi="Arial" w:cs="Arial"/>
                <w:i/>
                <w:iCs/>
                <w:sz w:val="24"/>
                <w:szCs w:val="24"/>
                <w:lang w:val="cy-GB"/>
              </w:rPr>
              <w:t>’r</w:t>
            </w:r>
            <w:r>
              <w:rPr>
                <w:rFonts w:ascii="Arial" w:eastAsia="Arial" w:hAnsi="Arial" w:cs="Arial"/>
                <w:i/>
                <w:iCs/>
                <w:sz w:val="24"/>
                <w:szCs w:val="24"/>
                <w:lang w:val="cy-GB"/>
              </w:rPr>
              <w:t xml:space="preserve"> data, unwaith bydd gwaith tir y data wedi’i gwblhau gellir gweld y gwaith hwn fel cydbwysedd o gefnogaeth yn hytrach nag adnodd ychwanegol.</w:t>
            </w:r>
          </w:p>
          <w:p w:rsidR="005D4A57" w:rsidRPr="008A7336" w:rsidRDefault="006D3E7E" w:rsidP="008A7336">
            <w:pPr>
              <w:pStyle w:val="ListParagraph"/>
              <w:numPr>
                <w:ilvl w:val="0"/>
                <w:numId w:val="23"/>
              </w:numPr>
              <w:ind w:left="319" w:hanging="319"/>
              <w:rPr>
                <w:rFonts w:ascii="Arial" w:hAnsi="Arial" w:cs="Arial"/>
                <w:sz w:val="24"/>
                <w:szCs w:val="24"/>
              </w:rPr>
            </w:pPr>
            <w:r>
              <w:rPr>
                <w:rFonts w:ascii="Arial" w:hAnsi="Arial" w:cs="Arial"/>
                <w:sz w:val="24"/>
                <w:szCs w:val="24"/>
                <w:lang w:val="cy-GB"/>
              </w:rPr>
              <w:t>Problem o redeg dwy system yr un amser â chasglu’r data diweddaraf a bod yn ymwybodol o’r AAP a’r ASF fel rhan o’r gwaith hwn.</w:t>
            </w:r>
          </w:p>
          <w:p w:rsidR="00E87A20" w:rsidRPr="008A7336" w:rsidRDefault="003A6FA6" w:rsidP="008A7336">
            <w:pPr>
              <w:pStyle w:val="ListParagraph"/>
              <w:numPr>
                <w:ilvl w:val="0"/>
                <w:numId w:val="23"/>
              </w:numPr>
              <w:ind w:left="319" w:hanging="319"/>
              <w:rPr>
                <w:rFonts w:ascii="Arial" w:hAnsi="Arial" w:cs="Arial"/>
                <w:sz w:val="24"/>
                <w:szCs w:val="24"/>
              </w:rPr>
            </w:pPr>
            <w:r>
              <w:rPr>
                <w:rFonts w:ascii="Arial" w:eastAsia="Arial" w:hAnsi="Arial" w:cs="Arial"/>
                <w:sz w:val="24"/>
                <w:szCs w:val="24"/>
                <w:lang w:val="cy-GB"/>
              </w:rPr>
              <w:t xml:space="preserve">Buddiol i ddeall y materion o ran casglu data. </w:t>
            </w:r>
          </w:p>
          <w:p w:rsidR="003A492B" w:rsidRDefault="003A6FA6" w:rsidP="008A7336">
            <w:pPr>
              <w:pStyle w:val="ListParagraph"/>
              <w:numPr>
                <w:ilvl w:val="0"/>
                <w:numId w:val="23"/>
              </w:numPr>
              <w:ind w:left="319" w:hanging="319"/>
              <w:rPr>
                <w:rFonts w:ascii="Arial" w:hAnsi="Arial" w:cs="Arial"/>
                <w:sz w:val="24"/>
                <w:szCs w:val="24"/>
              </w:rPr>
            </w:pPr>
            <w:r>
              <w:rPr>
                <w:rFonts w:ascii="Arial" w:eastAsia="Arial" w:hAnsi="Arial" w:cs="Arial"/>
                <w:sz w:val="24"/>
                <w:szCs w:val="24"/>
                <w:lang w:val="cy-GB"/>
              </w:rPr>
              <w:t xml:space="preserve">Roedd y partneriaid yn cytuno bod y gwaith </w:t>
            </w:r>
            <w:r w:rsidR="00906413">
              <w:rPr>
                <w:rFonts w:ascii="Arial" w:eastAsia="Arial" w:hAnsi="Arial" w:cs="Arial"/>
                <w:sz w:val="24"/>
                <w:szCs w:val="24"/>
                <w:lang w:val="cy-GB"/>
              </w:rPr>
              <w:t>Maint Iawn</w:t>
            </w:r>
            <w:r>
              <w:rPr>
                <w:rFonts w:ascii="Arial" w:eastAsia="Arial" w:hAnsi="Arial" w:cs="Arial"/>
                <w:sz w:val="24"/>
                <w:szCs w:val="24"/>
                <w:lang w:val="cy-GB"/>
              </w:rPr>
              <w:t xml:space="preserve"> yn agenda partneriaeth allweddol.   Fodd bynnag, gofynnodd y partneriaid am fwy o amser i ystyried y ffordd orau i ddatblygu’r gwaith hwn; </w:t>
            </w:r>
          </w:p>
          <w:p w:rsidR="005D4A57" w:rsidRPr="008A7336" w:rsidRDefault="006D3E7E" w:rsidP="008A7336">
            <w:pPr>
              <w:pStyle w:val="ListParagraph"/>
              <w:numPr>
                <w:ilvl w:val="0"/>
                <w:numId w:val="23"/>
              </w:numPr>
              <w:ind w:left="319" w:hanging="319"/>
              <w:rPr>
                <w:rFonts w:ascii="Arial" w:hAnsi="Arial" w:cs="Arial"/>
                <w:sz w:val="24"/>
                <w:szCs w:val="24"/>
              </w:rPr>
            </w:pPr>
            <w:r>
              <w:rPr>
                <w:rFonts w:ascii="Arial" w:hAnsi="Arial" w:cs="Arial"/>
                <w:sz w:val="24"/>
                <w:szCs w:val="24"/>
                <w:lang w:val="cy-GB"/>
              </w:rPr>
              <w:t xml:space="preserve">y llwybr mwyaf effeithiol yn cael ei gynnig ar lefel lleol drwy Fyrddau Gwasanaeth Integredig Ardal (BGIA) gan ystyried ôl troed BIPBC, gyda phob isranbarth ar bwynt dechrau gwahanol, ac ymgysylltu dulliau gwahanol i’r gwaith hwn.   </w:t>
            </w:r>
          </w:p>
          <w:p w:rsidR="00E87A20" w:rsidRPr="00127BD4" w:rsidRDefault="006D3E7E" w:rsidP="00127BD4">
            <w:pPr>
              <w:pStyle w:val="ListParagraph"/>
              <w:ind w:left="319"/>
              <w:rPr>
                <w:rFonts w:ascii="Arial" w:hAnsi="Arial" w:cs="Arial"/>
                <w:i/>
                <w:sz w:val="24"/>
                <w:szCs w:val="24"/>
              </w:rPr>
            </w:pPr>
            <w:r>
              <w:rPr>
                <w:rFonts w:ascii="Arial" w:hAnsi="Arial" w:cs="Arial"/>
                <w:i/>
                <w:iCs/>
                <w:sz w:val="24"/>
                <w:szCs w:val="24"/>
                <w:lang w:val="cy-GB"/>
              </w:rPr>
              <w:t>Cadarnhaodd cydweithwyr yr UG y byddai gweithio ar lefel isranbarthol yn opsiwn.</w:t>
            </w:r>
          </w:p>
          <w:p w:rsidR="008A7336" w:rsidRPr="008A7336" w:rsidRDefault="003A6FA6" w:rsidP="008A7336">
            <w:pPr>
              <w:pStyle w:val="ListParagraph"/>
              <w:numPr>
                <w:ilvl w:val="0"/>
                <w:numId w:val="23"/>
              </w:numPr>
              <w:ind w:left="319" w:hanging="319"/>
              <w:rPr>
                <w:rFonts w:ascii="Arial" w:hAnsi="Arial" w:cs="Arial"/>
                <w:sz w:val="24"/>
                <w:szCs w:val="24"/>
              </w:rPr>
            </w:pPr>
            <w:r>
              <w:rPr>
                <w:rFonts w:ascii="Arial" w:eastAsia="Arial" w:hAnsi="Arial" w:cs="Arial"/>
                <w:sz w:val="24"/>
                <w:szCs w:val="24"/>
                <w:lang w:val="cy-GB"/>
              </w:rPr>
              <w:t>Nododd y partneriaid cefnogaeth mewn egwyddor, byddai partneriaid yn cael budd o drafodaeth</w:t>
            </w:r>
            <w:r w:rsidR="00D8678B">
              <w:rPr>
                <w:rFonts w:ascii="Arial" w:eastAsia="Arial" w:hAnsi="Arial" w:cs="Arial"/>
                <w:sz w:val="24"/>
                <w:szCs w:val="24"/>
                <w:lang w:val="cy-GB"/>
              </w:rPr>
              <w:t xml:space="preserve"> l</w:t>
            </w:r>
            <w:r w:rsidR="007B58BA">
              <w:rPr>
                <w:rFonts w:ascii="Arial" w:eastAsia="Arial" w:hAnsi="Arial" w:cs="Arial"/>
                <w:sz w:val="24"/>
                <w:szCs w:val="24"/>
                <w:lang w:val="cy-GB"/>
              </w:rPr>
              <w:t xml:space="preserve">eol yn y BGIA, </w:t>
            </w:r>
            <w:r>
              <w:rPr>
                <w:rFonts w:ascii="Arial" w:eastAsia="Arial" w:hAnsi="Arial" w:cs="Arial"/>
                <w:sz w:val="24"/>
                <w:szCs w:val="24"/>
                <w:lang w:val="cy-GB"/>
              </w:rPr>
              <w:t>G</w:t>
            </w:r>
            <w:r w:rsidR="007B58BA">
              <w:rPr>
                <w:rFonts w:ascii="Arial" w:eastAsia="Arial" w:hAnsi="Arial" w:cs="Arial"/>
                <w:sz w:val="24"/>
                <w:szCs w:val="24"/>
                <w:lang w:val="cy-GB"/>
              </w:rPr>
              <w:t>rŵp Arweinyddiaeth</w:t>
            </w:r>
            <w:r>
              <w:rPr>
                <w:rFonts w:ascii="Arial" w:eastAsia="Arial" w:hAnsi="Arial" w:cs="Arial"/>
                <w:sz w:val="24"/>
                <w:szCs w:val="24"/>
                <w:lang w:val="cy-GB"/>
              </w:rPr>
              <w:t xml:space="preserve"> a gyda chydweithwyr mewnol cyn ymrwymo i’r gwaith hwn.  </w:t>
            </w:r>
          </w:p>
          <w:p w:rsidR="005D4A57" w:rsidRDefault="00EC4B79" w:rsidP="008A7336">
            <w:pPr>
              <w:pStyle w:val="ListParagraph"/>
              <w:numPr>
                <w:ilvl w:val="0"/>
                <w:numId w:val="23"/>
              </w:numPr>
              <w:ind w:left="319" w:hanging="319"/>
              <w:rPr>
                <w:rFonts w:ascii="Arial" w:hAnsi="Arial" w:cs="Arial"/>
                <w:sz w:val="24"/>
                <w:szCs w:val="24"/>
              </w:rPr>
            </w:pPr>
            <w:r>
              <w:rPr>
                <w:rFonts w:ascii="Arial" w:eastAsia="Arial" w:hAnsi="Arial" w:cs="Arial"/>
                <w:sz w:val="24"/>
                <w:szCs w:val="24"/>
                <w:lang w:val="cy-GB"/>
              </w:rPr>
              <w:t>Mynd at y</w:t>
            </w:r>
            <w:r w:rsidR="003A6FA6">
              <w:rPr>
                <w:rFonts w:ascii="Arial" w:eastAsia="Arial" w:hAnsi="Arial" w:cs="Arial"/>
                <w:sz w:val="24"/>
                <w:szCs w:val="24"/>
                <w:lang w:val="cy-GB"/>
              </w:rPr>
              <w:t xml:space="preserve"> BPRh sydd wedi defnyddio’r sefydliad Lightfoot, sy’n llunio data unigol a chreu set data a rennir yn rhoi mewnwelediad a rennir, i helpu gyda’r gwaith hwn.   Defnyddir Lightfoot o fewn y BI. </w:t>
            </w:r>
          </w:p>
          <w:p w:rsidR="00A66F44" w:rsidRPr="00A66F44" w:rsidRDefault="003A6FA6" w:rsidP="00A66F44">
            <w:pPr>
              <w:pStyle w:val="ListParagraph"/>
              <w:ind w:left="319"/>
              <w:rPr>
                <w:rFonts w:ascii="Arial" w:hAnsi="Arial" w:cs="Arial"/>
                <w:i/>
                <w:sz w:val="24"/>
                <w:szCs w:val="24"/>
              </w:rPr>
            </w:pPr>
            <w:r>
              <w:rPr>
                <w:rFonts w:ascii="Arial" w:eastAsia="Arial" w:hAnsi="Arial" w:cs="Arial"/>
                <w:i/>
                <w:iCs/>
                <w:sz w:val="24"/>
                <w:szCs w:val="24"/>
                <w:lang w:val="cy-GB"/>
              </w:rPr>
              <w:t>Eglurodd JF bod gan y sefydliad Lightfoot ddull tebyg i’r Dadansoddiad System Gyfan ar gyfer Rhaglen Drawsnewid y Gwasanaethau Cymunedol, yn gweithio gydag ystod fawr o ffactorau</w:t>
            </w:r>
            <w:r w:rsidR="007B58BA">
              <w:rPr>
                <w:rFonts w:ascii="Arial" w:eastAsia="Arial" w:hAnsi="Arial" w:cs="Arial"/>
                <w:i/>
                <w:iCs/>
                <w:sz w:val="24"/>
                <w:szCs w:val="24"/>
                <w:lang w:val="cy-GB"/>
              </w:rPr>
              <w:t xml:space="preserve"> yn dylanwadu ar bresenoldeb, adran achosion brys</w:t>
            </w:r>
            <w:r>
              <w:rPr>
                <w:rFonts w:ascii="Arial" w:eastAsia="Arial" w:hAnsi="Arial" w:cs="Arial"/>
                <w:i/>
                <w:iCs/>
                <w:sz w:val="24"/>
                <w:szCs w:val="24"/>
                <w:lang w:val="cy-GB"/>
              </w:rPr>
              <w:t>, llif systemau a phwysau.</w:t>
            </w:r>
          </w:p>
          <w:p w:rsidR="00A66F44" w:rsidRDefault="003A6FA6" w:rsidP="00A66F44">
            <w:pPr>
              <w:pStyle w:val="ListParagraph"/>
              <w:ind w:left="319"/>
              <w:rPr>
                <w:rFonts w:ascii="Arial" w:hAnsi="Arial" w:cs="Arial"/>
                <w:i/>
                <w:sz w:val="24"/>
                <w:szCs w:val="24"/>
              </w:rPr>
            </w:pPr>
            <w:r>
              <w:rPr>
                <w:rFonts w:ascii="Arial" w:eastAsia="Arial" w:hAnsi="Arial" w:cs="Arial"/>
                <w:i/>
                <w:iCs/>
                <w:sz w:val="24"/>
                <w:szCs w:val="24"/>
                <w:lang w:val="cy-GB"/>
              </w:rPr>
              <w:t xml:space="preserve">Fodd bynnag, yn sgil elfen cost sylweddol, mae adborth gan gydweithwyr yn y BI a’r Rhaglen Drawsnewid y Gwasanaethau Cymunedol yn nodi cyfle go iawn i adeiladu Dangosfwrdd Data integredig ar draws y rhanbarth i hysbysu </w:t>
            </w:r>
            <w:r w:rsidR="00BF39D7">
              <w:rPr>
                <w:rFonts w:ascii="Arial" w:eastAsia="Arial" w:hAnsi="Arial" w:cs="Arial"/>
                <w:i/>
                <w:iCs/>
                <w:sz w:val="24"/>
                <w:szCs w:val="24"/>
                <w:lang w:val="cy-GB"/>
              </w:rPr>
              <w:t xml:space="preserve">dull </w:t>
            </w:r>
            <w:r>
              <w:rPr>
                <w:rFonts w:ascii="Arial" w:eastAsia="Arial" w:hAnsi="Arial" w:cs="Arial"/>
                <w:i/>
                <w:iCs/>
                <w:sz w:val="24"/>
                <w:szCs w:val="24"/>
                <w:lang w:val="cy-GB"/>
              </w:rPr>
              <w:t xml:space="preserve">systemau cyfan a model </w:t>
            </w:r>
            <w:r w:rsidR="00906413">
              <w:rPr>
                <w:rFonts w:ascii="Arial" w:eastAsia="Arial" w:hAnsi="Arial" w:cs="Arial"/>
                <w:i/>
                <w:iCs/>
                <w:sz w:val="24"/>
                <w:szCs w:val="24"/>
                <w:lang w:val="cy-GB"/>
              </w:rPr>
              <w:t>maint iawn</w:t>
            </w:r>
            <w:r>
              <w:rPr>
                <w:rFonts w:ascii="Arial" w:eastAsia="Arial" w:hAnsi="Arial" w:cs="Arial"/>
                <w:i/>
                <w:iCs/>
                <w:sz w:val="24"/>
                <w:szCs w:val="24"/>
                <w:lang w:val="cy-GB"/>
              </w:rPr>
              <w:t xml:space="preserve"> yn hytrach na chael nifer o raglenni gwahanol. </w:t>
            </w:r>
          </w:p>
          <w:p w:rsidR="00A66F44" w:rsidRPr="00A66F44" w:rsidRDefault="006D3E7E" w:rsidP="00A66F44">
            <w:pPr>
              <w:pStyle w:val="ListParagraph"/>
              <w:ind w:left="319"/>
              <w:rPr>
                <w:rFonts w:ascii="Arial" w:hAnsi="Arial" w:cs="Arial"/>
                <w:i/>
                <w:sz w:val="24"/>
                <w:szCs w:val="24"/>
              </w:rPr>
            </w:pPr>
            <w:r>
              <w:rPr>
                <w:rFonts w:ascii="Arial" w:hAnsi="Arial" w:cs="Arial"/>
                <w:i/>
                <w:iCs/>
                <w:sz w:val="24"/>
                <w:szCs w:val="24"/>
                <w:lang w:val="cy-GB"/>
              </w:rPr>
              <w:t xml:space="preserve">Mae’r UG yn annog yn rhagweithiol i’r model gael ei wneud ar lefel ardal leol, gyda’r system yn drosadwy ac unigryw i dderbyn gwahanol ardaloedd a gwahanol osodiadau, ac ni fydd unrhyw </w:t>
            </w:r>
            <w:r>
              <w:rPr>
                <w:rFonts w:ascii="Arial" w:hAnsi="Arial" w:cs="Arial"/>
                <w:i/>
                <w:iCs/>
                <w:sz w:val="24"/>
                <w:szCs w:val="24"/>
                <w:lang w:val="cy-GB"/>
              </w:rPr>
              <w:lastRenderedPageBreak/>
              <w:t>reswm pan na ellir mabwysiadu’r system ar lefel fwy gronynnog nag ardaloedd ALl ychwaith.</w:t>
            </w:r>
          </w:p>
          <w:p w:rsidR="00B761DC" w:rsidRPr="008A7336" w:rsidRDefault="006D3E7E" w:rsidP="008A7336">
            <w:pPr>
              <w:pStyle w:val="ListParagraph"/>
              <w:numPr>
                <w:ilvl w:val="0"/>
                <w:numId w:val="23"/>
              </w:numPr>
              <w:ind w:left="319" w:hanging="319"/>
              <w:rPr>
                <w:rFonts w:ascii="Arial" w:hAnsi="Arial" w:cs="Arial"/>
                <w:sz w:val="24"/>
                <w:szCs w:val="24"/>
              </w:rPr>
            </w:pPr>
            <w:r w:rsidRPr="00EF555B">
              <w:rPr>
                <w:rFonts w:ascii="Arial" w:hAnsi="Arial" w:cs="Arial"/>
                <w:sz w:val="24"/>
                <w:szCs w:val="24"/>
                <w:lang w:val="cy-GB"/>
              </w:rPr>
              <w:t>Sylw</w:t>
            </w:r>
            <w:r>
              <w:rPr>
                <w:rFonts w:ascii="Arial" w:hAnsi="Arial" w:cs="Arial"/>
                <w:sz w:val="24"/>
                <w:szCs w:val="24"/>
                <w:lang w:val="cy-GB"/>
              </w:rPr>
              <w:t xml:space="preserve"> </w:t>
            </w:r>
            <w:r w:rsidR="00EF555B">
              <w:rPr>
                <w:rFonts w:ascii="Arial" w:hAnsi="Arial" w:cs="Arial"/>
                <w:sz w:val="24"/>
                <w:szCs w:val="24"/>
                <w:lang w:val="cy-GB"/>
              </w:rPr>
              <w:t>ynglŷn ag</w:t>
            </w:r>
            <w:r>
              <w:rPr>
                <w:rFonts w:ascii="Arial" w:hAnsi="Arial" w:cs="Arial"/>
                <w:sz w:val="24"/>
                <w:szCs w:val="24"/>
                <w:lang w:val="cy-GB"/>
              </w:rPr>
              <w:t xml:space="preserve"> ad-daliad 4 blynedd.   Mae’r rhanbarth yn barod wedi buddsoddi mewn cyfleusterau Gofal Llai Dwys ac yn deall </w:t>
            </w:r>
            <w:r w:rsidR="00EF555B">
              <w:rPr>
                <w:rFonts w:ascii="Arial" w:hAnsi="Arial" w:cs="Arial"/>
                <w:sz w:val="24"/>
                <w:szCs w:val="24"/>
                <w:lang w:val="cy-GB"/>
              </w:rPr>
              <w:t xml:space="preserve">ei </w:t>
            </w:r>
            <w:r>
              <w:rPr>
                <w:rFonts w:ascii="Arial" w:hAnsi="Arial" w:cs="Arial"/>
                <w:sz w:val="24"/>
                <w:szCs w:val="24"/>
                <w:lang w:val="cy-GB"/>
              </w:rPr>
              <w:t xml:space="preserve">bod </w:t>
            </w:r>
            <w:r w:rsidR="00EF555B">
              <w:rPr>
                <w:rFonts w:ascii="Arial" w:hAnsi="Arial" w:cs="Arial"/>
                <w:sz w:val="24"/>
                <w:szCs w:val="24"/>
                <w:lang w:val="cy-GB"/>
              </w:rPr>
              <w:t xml:space="preserve">yn anodd mesur </w:t>
            </w:r>
            <w:r>
              <w:rPr>
                <w:rFonts w:ascii="Arial" w:hAnsi="Arial" w:cs="Arial"/>
                <w:sz w:val="24"/>
                <w:szCs w:val="24"/>
                <w:lang w:val="cy-GB"/>
              </w:rPr>
              <w:t xml:space="preserve">effaith hwn, </w:t>
            </w:r>
            <w:r w:rsidR="00EF555B">
              <w:rPr>
                <w:rFonts w:ascii="Arial" w:hAnsi="Arial" w:cs="Arial"/>
                <w:sz w:val="24"/>
                <w:szCs w:val="24"/>
                <w:lang w:val="cy-GB"/>
              </w:rPr>
              <w:t>efallai bydd</w:t>
            </w:r>
            <w:r>
              <w:rPr>
                <w:rFonts w:ascii="Arial" w:hAnsi="Arial" w:cs="Arial"/>
                <w:sz w:val="24"/>
                <w:szCs w:val="24"/>
                <w:lang w:val="cy-GB"/>
              </w:rPr>
              <w:t xml:space="preserve"> amserlen hirach </w:t>
            </w:r>
            <w:r w:rsidR="00EF555B">
              <w:rPr>
                <w:rFonts w:ascii="Arial" w:hAnsi="Arial" w:cs="Arial"/>
                <w:sz w:val="24"/>
                <w:szCs w:val="24"/>
                <w:lang w:val="cy-GB"/>
              </w:rPr>
              <w:t xml:space="preserve">yn </w:t>
            </w:r>
            <w:r>
              <w:rPr>
                <w:rFonts w:ascii="Arial" w:hAnsi="Arial" w:cs="Arial"/>
                <w:sz w:val="24"/>
                <w:szCs w:val="24"/>
                <w:lang w:val="cy-GB"/>
              </w:rPr>
              <w:t>egluro hyn.   Cyn</w:t>
            </w:r>
            <w:r w:rsidR="00EF555B">
              <w:rPr>
                <w:rFonts w:ascii="Arial" w:hAnsi="Arial" w:cs="Arial"/>
                <w:sz w:val="24"/>
                <w:szCs w:val="24"/>
                <w:lang w:val="cy-GB"/>
              </w:rPr>
              <w:t>nig</w:t>
            </w:r>
            <w:r>
              <w:rPr>
                <w:rFonts w:ascii="Arial" w:hAnsi="Arial" w:cs="Arial"/>
                <w:sz w:val="24"/>
                <w:szCs w:val="24"/>
                <w:lang w:val="cy-GB"/>
              </w:rPr>
              <w:t xml:space="preserve"> i ddefnyddio Lightfoot i ymgysylltu mewn darn o waith ehangach ar gyfleusterau Gofal Mwy Dwys gyda nifer fach o grŵp targed.   </w:t>
            </w:r>
          </w:p>
          <w:p w:rsidR="007F3AE8" w:rsidRDefault="007F3AE8" w:rsidP="005D4A57">
            <w:pPr>
              <w:rPr>
                <w:rFonts w:ascii="Arial" w:hAnsi="Arial" w:cs="Arial"/>
                <w:sz w:val="24"/>
                <w:szCs w:val="24"/>
              </w:rPr>
            </w:pPr>
          </w:p>
          <w:p w:rsidR="003A492B" w:rsidRDefault="003A6FA6" w:rsidP="00886D35">
            <w:pPr>
              <w:rPr>
                <w:rFonts w:ascii="Arial" w:hAnsi="Arial" w:cs="Arial"/>
                <w:sz w:val="24"/>
                <w:szCs w:val="24"/>
              </w:rPr>
            </w:pPr>
            <w:r>
              <w:rPr>
                <w:rFonts w:ascii="Arial" w:eastAsia="Arial" w:hAnsi="Arial" w:cs="Arial"/>
                <w:sz w:val="24"/>
                <w:szCs w:val="24"/>
                <w:lang w:val="cy-GB"/>
              </w:rPr>
              <w:t xml:space="preserve">Gofynnir i’r BPRhGC ystyried datblygu’r agenda </w:t>
            </w:r>
            <w:r w:rsidR="00906413">
              <w:rPr>
                <w:rFonts w:ascii="Arial" w:eastAsia="Arial" w:hAnsi="Arial" w:cs="Arial"/>
                <w:sz w:val="24"/>
                <w:szCs w:val="24"/>
                <w:lang w:val="cy-GB"/>
              </w:rPr>
              <w:t>Maint Iawn</w:t>
            </w:r>
            <w:r>
              <w:rPr>
                <w:rFonts w:ascii="Arial" w:eastAsia="Arial" w:hAnsi="Arial" w:cs="Arial"/>
                <w:sz w:val="24"/>
                <w:szCs w:val="24"/>
                <w:lang w:val="cy-GB"/>
              </w:rPr>
              <w:t xml:space="preserve">, mewnosod yr efelychiad i </w:t>
            </w:r>
            <w:r w:rsidR="003032E0">
              <w:rPr>
                <w:rFonts w:ascii="Arial" w:eastAsia="Arial" w:hAnsi="Arial" w:cs="Arial"/>
                <w:sz w:val="24"/>
                <w:szCs w:val="24"/>
                <w:lang w:val="cy-GB"/>
              </w:rPr>
              <w:t>gynllunio strategol craidd, a bod p</w:t>
            </w:r>
            <w:r>
              <w:rPr>
                <w:rFonts w:ascii="Arial" w:eastAsia="Arial" w:hAnsi="Arial" w:cs="Arial"/>
                <w:sz w:val="24"/>
                <w:szCs w:val="24"/>
                <w:lang w:val="cy-GB"/>
              </w:rPr>
              <w:t xml:space="preserve">artneriaid </w:t>
            </w:r>
            <w:r w:rsidR="003032E0">
              <w:rPr>
                <w:rFonts w:ascii="Arial" w:eastAsia="Arial" w:hAnsi="Arial" w:cs="Arial"/>
                <w:sz w:val="24"/>
                <w:szCs w:val="24"/>
                <w:lang w:val="cy-GB"/>
              </w:rPr>
              <w:t xml:space="preserve">yn </w:t>
            </w:r>
            <w:r>
              <w:rPr>
                <w:rFonts w:ascii="Arial" w:eastAsia="Arial" w:hAnsi="Arial" w:cs="Arial"/>
                <w:sz w:val="24"/>
                <w:szCs w:val="24"/>
                <w:lang w:val="cy-GB"/>
              </w:rPr>
              <w:t xml:space="preserve">ymrwymo i fynd i’r afael â materion o ran cofnodi data ac ansawdd data fel ffordd o alluogi i wneud y gwaith hwn. </w:t>
            </w:r>
          </w:p>
          <w:p w:rsidR="003A492B" w:rsidRDefault="003A492B" w:rsidP="00886D35">
            <w:pPr>
              <w:rPr>
                <w:rFonts w:ascii="Arial" w:hAnsi="Arial" w:cs="Arial"/>
                <w:sz w:val="24"/>
                <w:szCs w:val="24"/>
              </w:rPr>
            </w:pPr>
          </w:p>
          <w:p w:rsidR="00886D35" w:rsidRDefault="006D3E7E" w:rsidP="00886D35">
            <w:pPr>
              <w:rPr>
                <w:rFonts w:ascii="Arial" w:hAnsi="Arial" w:cs="Arial"/>
                <w:sz w:val="24"/>
                <w:szCs w:val="24"/>
              </w:rPr>
            </w:pPr>
            <w:r>
              <w:rPr>
                <w:rFonts w:ascii="Arial" w:hAnsi="Arial" w:cs="Arial"/>
                <w:sz w:val="24"/>
                <w:szCs w:val="24"/>
                <w:lang w:val="cy-GB"/>
              </w:rPr>
              <w:t xml:space="preserve">Mae cyfle drwy’r gronfa refeniw a buddsoddi i ddatblygu rhaglen </w:t>
            </w:r>
            <w:r w:rsidR="001167FB">
              <w:rPr>
                <w:rFonts w:ascii="Arial" w:hAnsi="Arial" w:cs="Arial"/>
                <w:sz w:val="24"/>
                <w:szCs w:val="24"/>
                <w:lang w:val="cy-GB"/>
              </w:rPr>
              <w:t xml:space="preserve">waith </w:t>
            </w:r>
            <w:r>
              <w:rPr>
                <w:rFonts w:ascii="Arial" w:hAnsi="Arial" w:cs="Arial"/>
                <w:sz w:val="24"/>
                <w:szCs w:val="24"/>
                <w:lang w:val="cy-GB"/>
              </w:rPr>
              <w:t xml:space="preserve">integredig a fyddai’n ychwanegu capasiti gyda’n timau </w:t>
            </w:r>
            <w:r w:rsidR="00FC62D2">
              <w:rPr>
                <w:rFonts w:ascii="Arial" w:hAnsi="Arial" w:cs="Arial"/>
                <w:sz w:val="24"/>
                <w:szCs w:val="24"/>
                <w:lang w:val="cy-GB"/>
              </w:rPr>
              <w:t>Systemau Rheoli Gwybodaeth</w:t>
            </w:r>
            <w:r>
              <w:rPr>
                <w:rFonts w:ascii="Arial" w:hAnsi="Arial" w:cs="Arial"/>
                <w:sz w:val="24"/>
                <w:szCs w:val="24"/>
                <w:lang w:val="cy-GB"/>
              </w:rPr>
              <w:t xml:space="preserve"> ein hunain i weithio drwy rai o’r materion i fewnosod y gwaith hwn i arfer craidd, yn ogystal ag ystyried sut mae’n ffitio gydag offer eraill fel </w:t>
            </w:r>
            <w:r w:rsidR="001167FB">
              <w:rPr>
                <w:rFonts w:ascii="Arial" w:hAnsi="Arial" w:cs="Arial"/>
                <w:sz w:val="24"/>
                <w:szCs w:val="24"/>
                <w:lang w:val="cy-GB"/>
              </w:rPr>
              <w:t xml:space="preserve">y </w:t>
            </w:r>
            <w:r>
              <w:rPr>
                <w:rFonts w:ascii="Arial" w:hAnsi="Arial" w:cs="Arial"/>
                <w:sz w:val="24"/>
                <w:szCs w:val="24"/>
                <w:lang w:val="cy-GB"/>
              </w:rPr>
              <w:t xml:space="preserve">gwaith dadansoddi systemau cyfan a wnaed gan Raglen Drawsnewid y Gwasanaethau Cymunedol </w:t>
            </w:r>
            <w:r w:rsidR="001167FB">
              <w:rPr>
                <w:rFonts w:ascii="Arial" w:hAnsi="Arial" w:cs="Arial"/>
                <w:sz w:val="24"/>
                <w:szCs w:val="24"/>
                <w:lang w:val="cy-GB"/>
              </w:rPr>
              <w:t>Ardal y C</w:t>
            </w:r>
            <w:r>
              <w:rPr>
                <w:rFonts w:ascii="Arial" w:hAnsi="Arial" w:cs="Arial"/>
                <w:sz w:val="24"/>
                <w:szCs w:val="24"/>
                <w:lang w:val="cy-GB"/>
              </w:rPr>
              <w:t xml:space="preserve">anol, a’r gwaith Lightfoot a wnaed gan y BI.    </w:t>
            </w:r>
          </w:p>
          <w:p w:rsidR="00D71788" w:rsidRDefault="00D71788" w:rsidP="005D4A57">
            <w:pPr>
              <w:rPr>
                <w:rFonts w:ascii="Arial" w:hAnsi="Arial" w:cs="Arial"/>
                <w:sz w:val="24"/>
                <w:szCs w:val="24"/>
              </w:rPr>
            </w:pPr>
          </w:p>
          <w:p w:rsidR="00FA3EFD" w:rsidRDefault="003A6FA6" w:rsidP="005D4A57">
            <w:pPr>
              <w:rPr>
                <w:rFonts w:ascii="Arial" w:hAnsi="Arial" w:cs="Arial"/>
                <w:sz w:val="24"/>
                <w:szCs w:val="24"/>
              </w:rPr>
            </w:pPr>
            <w:r>
              <w:rPr>
                <w:rFonts w:ascii="Arial" w:eastAsia="Arial" w:hAnsi="Arial" w:cs="Arial"/>
                <w:sz w:val="24"/>
                <w:szCs w:val="24"/>
                <w:lang w:val="cy-GB"/>
              </w:rPr>
              <w:t xml:space="preserve">Cytunodd y BPRhGC nad oedd modd penderfynu ar ddatblygu’r gwaith </w:t>
            </w:r>
            <w:r w:rsidR="00906413">
              <w:rPr>
                <w:rFonts w:ascii="Arial" w:eastAsia="Arial" w:hAnsi="Arial" w:cs="Arial"/>
                <w:sz w:val="24"/>
                <w:szCs w:val="24"/>
                <w:lang w:val="cy-GB"/>
              </w:rPr>
              <w:t>Maint Iawn</w:t>
            </w:r>
            <w:r>
              <w:rPr>
                <w:rFonts w:ascii="Arial" w:eastAsia="Arial" w:hAnsi="Arial" w:cs="Arial"/>
                <w:sz w:val="24"/>
                <w:szCs w:val="24"/>
                <w:lang w:val="cy-GB"/>
              </w:rPr>
              <w:t xml:space="preserve"> heddiw.   Er bod aelodau’r BPRhGC wedi datgan diddordeb i ddatblygu hwn ymhellach, mae angen tr</w:t>
            </w:r>
            <w:r w:rsidR="007B58BA">
              <w:rPr>
                <w:rFonts w:ascii="Arial" w:eastAsia="Arial" w:hAnsi="Arial" w:cs="Arial"/>
                <w:sz w:val="24"/>
                <w:szCs w:val="24"/>
                <w:lang w:val="cy-GB"/>
              </w:rPr>
              <w:t xml:space="preserve">afodaethau lleol </w:t>
            </w:r>
            <w:r w:rsidR="00230BA2">
              <w:rPr>
                <w:rFonts w:ascii="Arial" w:eastAsia="Arial" w:hAnsi="Arial" w:cs="Arial"/>
                <w:sz w:val="24"/>
                <w:szCs w:val="24"/>
                <w:lang w:val="cy-GB"/>
              </w:rPr>
              <w:t>yn y</w:t>
            </w:r>
            <w:r w:rsidR="007B58BA">
              <w:rPr>
                <w:rFonts w:ascii="Arial" w:eastAsia="Arial" w:hAnsi="Arial" w:cs="Arial"/>
                <w:sz w:val="24"/>
                <w:szCs w:val="24"/>
                <w:lang w:val="cy-GB"/>
              </w:rPr>
              <w:t xml:space="preserve"> BGIA a’r </w:t>
            </w:r>
            <w:r>
              <w:rPr>
                <w:rFonts w:ascii="Arial" w:eastAsia="Arial" w:hAnsi="Arial" w:cs="Arial"/>
                <w:sz w:val="24"/>
                <w:szCs w:val="24"/>
                <w:lang w:val="cy-GB"/>
              </w:rPr>
              <w:t>G</w:t>
            </w:r>
            <w:r w:rsidR="007B58BA">
              <w:rPr>
                <w:rFonts w:ascii="Arial" w:eastAsia="Arial" w:hAnsi="Arial" w:cs="Arial"/>
                <w:sz w:val="24"/>
                <w:szCs w:val="24"/>
                <w:lang w:val="cy-GB"/>
              </w:rPr>
              <w:t>rŵp Arweinyddiaeth</w:t>
            </w:r>
            <w:r>
              <w:rPr>
                <w:rFonts w:ascii="Arial" w:eastAsia="Arial" w:hAnsi="Arial" w:cs="Arial"/>
                <w:sz w:val="24"/>
                <w:szCs w:val="24"/>
                <w:lang w:val="cy-GB"/>
              </w:rPr>
              <w:t xml:space="preserve"> ar sut all hyn ddigwydd.   Cytunwyd y byddai diweddariad ar lafar yn cael ei ddarparu yn y cyfarfod nesaf a’r cynnydd a wnaed. </w:t>
            </w:r>
          </w:p>
          <w:p w:rsidR="00D71788" w:rsidRDefault="00D71788" w:rsidP="005D4A57">
            <w:pPr>
              <w:rPr>
                <w:rFonts w:ascii="Arial" w:hAnsi="Arial" w:cs="Arial"/>
                <w:sz w:val="24"/>
                <w:szCs w:val="24"/>
              </w:rPr>
            </w:pPr>
          </w:p>
          <w:p w:rsidR="00FA3EFD" w:rsidRPr="00743DC7" w:rsidRDefault="006D3E7E" w:rsidP="005D4A57">
            <w:pPr>
              <w:rPr>
                <w:rFonts w:ascii="Arial" w:hAnsi="Arial" w:cs="Arial"/>
                <w:sz w:val="24"/>
                <w:szCs w:val="24"/>
              </w:rPr>
            </w:pPr>
            <w:r>
              <w:rPr>
                <w:rFonts w:ascii="Arial" w:hAnsi="Arial" w:cs="Arial"/>
                <w:sz w:val="24"/>
                <w:szCs w:val="24"/>
                <w:lang w:val="cy-GB"/>
              </w:rPr>
              <w:t>Bu i’r cadeirydd ddiolch i Lynda, Jennifer a Jo am gyflwyno diweddariad i’r BPRhGC, a derbyn bod brwdfrydedd am y gwaith hwn, mae angen mwy o waith ar sut yn union fydd hyn yn digwydd, faint fydd o’n costio a pha adnoddau fydd eu hangen i’w ddarparu.</w:t>
            </w:r>
          </w:p>
          <w:p w:rsidR="005D4A57" w:rsidRDefault="003A6FA6" w:rsidP="005D4A57">
            <w:pPr>
              <w:rPr>
                <w:rFonts w:ascii="Arial" w:hAnsi="Arial" w:cs="Arial"/>
                <w:sz w:val="24"/>
                <w:szCs w:val="24"/>
              </w:rPr>
            </w:pPr>
            <w:r w:rsidRPr="00C677D2">
              <w:rPr>
                <w:rFonts w:ascii="Arial" w:hAnsi="Arial" w:cs="Arial"/>
                <w:sz w:val="24"/>
                <w:szCs w:val="24"/>
              </w:rPr>
              <w:t xml:space="preserve"> </w:t>
            </w:r>
          </w:p>
          <w:p w:rsidR="00D71788" w:rsidRPr="00255531" w:rsidRDefault="003A6FA6" w:rsidP="005D4A57">
            <w:pPr>
              <w:rPr>
                <w:rFonts w:ascii="Arial" w:hAnsi="Arial" w:cs="Arial"/>
                <w:b/>
                <w:sz w:val="24"/>
                <w:szCs w:val="24"/>
              </w:rPr>
            </w:pPr>
            <w:r>
              <w:rPr>
                <w:rFonts w:ascii="Arial" w:eastAsia="Arial" w:hAnsi="Arial" w:cs="Arial"/>
                <w:b/>
                <w:bCs/>
                <w:sz w:val="24"/>
                <w:szCs w:val="24"/>
                <w:lang w:val="cy-GB"/>
              </w:rPr>
              <w:t>Cam Gweithredu:</w:t>
            </w:r>
          </w:p>
          <w:p w:rsidR="00D71788" w:rsidRPr="00255531" w:rsidRDefault="006D3E7E" w:rsidP="00255531">
            <w:pPr>
              <w:pStyle w:val="ListParagraph"/>
              <w:numPr>
                <w:ilvl w:val="0"/>
                <w:numId w:val="24"/>
              </w:numPr>
              <w:ind w:left="337" w:hanging="337"/>
              <w:rPr>
                <w:rFonts w:ascii="Arial" w:hAnsi="Arial" w:cs="Arial"/>
                <w:b/>
                <w:sz w:val="24"/>
                <w:szCs w:val="24"/>
              </w:rPr>
            </w:pPr>
            <w:r>
              <w:rPr>
                <w:rFonts w:ascii="Arial" w:hAnsi="Arial" w:cs="Arial"/>
                <w:b/>
                <w:bCs/>
                <w:sz w:val="24"/>
                <w:szCs w:val="24"/>
                <w:lang w:val="cy-GB"/>
              </w:rPr>
              <w:t xml:space="preserve">Trafod y model </w:t>
            </w:r>
            <w:r w:rsidR="00906413">
              <w:rPr>
                <w:rFonts w:ascii="Arial" w:hAnsi="Arial" w:cs="Arial"/>
                <w:b/>
                <w:bCs/>
                <w:sz w:val="24"/>
                <w:szCs w:val="24"/>
                <w:lang w:val="cy-GB"/>
              </w:rPr>
              <w:t>Maint Iawn</w:t>
            </w:r>
            <w:r>
              <w:rPr>
                <w:rFonts w:ascii="Arial" w:hAnsi="Arial" w:cs="Arial"/>
                <w:b/>
                <w:bCs/>
                <w:sz w:val="24"/>
                <w:szCs w:val="24"/>
                <w:lang w:val="cy-GB"/>
              </w:rPr>
              <w:t xml:space="preserve"> ymhellach ym </w:t>
            </w:r>
            <w:r w:rsidR="00A11C9A">
              <w:rPr>
                <w:rFonts w:ascii="Arial" w:hAnsi="Arial" w:cs="Arial"/>
                <w:b/>
                <w:bCs/>
                <w:sz w:val="24"/>
                <w:szCs w:val="24"/>
                <w:lang w:val="cy-GB"/>
              </w:rPr>
              <w:t xml:space="preserve">mhob Cyfarfod BGIA, </w:t>
            </w:r>
            <w:r w:rsidR="007B58BA">
              <w:rPr>
                <w:rFonts w:ascii="Arial" w:hAnsi="Arial" w:cs="Arial"/>
                <w:b/>
                <w:bCs/>
                <w:sz w:val="24"/>
                <w:szCs w:val="24"/>
                <w:lang w:val="cy-GB"/>
              </w:rPr>
              <w:t>cyfarfod</w:t>
            </w:r>
            <w:r w:rsidR="00A11C9A">
              <w:rPr>
                <w:rFonts w:ascii="Arial" w:hAnsi="Arial" w:cs="Arial"/>
                <w:b/>
                <w:bCs/>
                <w:sz w:val="24"/>
                <w:szCs w:val="24"/>
                <w:lang w:val="cy-GB"/>
              </w:rPr>
              <w:t xml:space="preserve"> y</w:t>
            </w:r>
            <w:r w:rsidR="007B58BA">
              <w:rPr>
                <w:rFonts w:ascii="Arial" w:hAnsi="Arial" w:cs="Arial"/>
                <w:b/>
                <w:bCs/>
                <w:sz w:val="24"/>
                <w:szCs w:val="24"/>
                <w:lang w:val="cy-GB"/>
              </w:rPr>
              <w:t xml:space="preserve"> </w:t>
            </w:r>
            <w:r>
              <w:rPr>
                <w:rFonts w:ascii="Arial" w:hAnsi="Arial" w:cs="Arial"/>
                <w:b/>
                <w:bCs/>
                <w:sz w:val="24"/>
                <w:szCs w:val="24"/>
                <w:lang w:val="cy-GB"/>
              </w:rPr>
              <w:t>G</w:t>
            </w:r>
            <w:r w:rsidR="007B58BA">
              <w:rPr>
                <w:rFonts w:ascii="Arial" w:hAnsi="Arial" w:cs="Arial"/>
                <w:b/>
                <w:bCs/>
                <w:sz w:val="24"/>
                <w:szCs w:val="24"/>
                <w:lang w:val="cy-GB"/>
              </w:rPr>
              <w:t>rŵp Arweinyddiaeth</w:t>
            </w:r>
            <w:r>
              <w:rPr>
                <w:rFonts w:ascii="Arial" w:hAnsi="Arial" w:cs="Arial"/>
                <w:b/>
                <w:bCs/>
                <w:sz w:val="24"/>
                <w:szCs w:val="24"/>
                <w:lang w:val="cy-GB"/>
              </w:rPr>
              <w:t xml:space="preserve"> a gyda chydweithwyr mewnol.</w:t>
            </w:r>
          </w:p>
          <w:p w:rsidR="00255531" w:rsidRPr="00255531" w:rsidRDefault="003A6FA6" w:rsidP="00255531">
            <w:pPr>
              <w:pStyle w:val="ListParagraph"/>
              <w:numPr>
                <w:ilvl w:val="0"/>
                <w:numId w:val="24"/>
              </w:numPr>
              <w:ind w:left="337" w:hanging="337"/>
              <w:rPr>
                <w:rFonts w:ascii="Arial" w:hAnsi="Arial" w:cs="Arial"/>
                <w:b/>
                <w:sz w:val="24"/>
                <w:szCs w:val="24"/>
              </w:rPr>
            </w:pPr>
            <w:r>
              <w:rPr>
                <w:rFonts w:ascii="Arial" w:eastAsia="Arial" w:hAnsi="Arial" w:cs="Arial"/>
                <w:b/>
                <w:bCs/>
                <w:sz w:val="24"/>
                <w:szCs w:val="24"/>
                <w:lang w:val="cy-GB"/>
              </w:rPr>
              <w:t>D</w:t>
            </w:r>
            <w:r w:rsidR="00DA1C22">
              <w:rPr>
                <w:rFonts w:ascii="Arial" w:eastAsia="Arial" w:hAnsi="Arial" w:cs="Arial"/>
                <w:b/>
                <w:bCs/>
                <w:sz w:val="24"/>
                <w:szCs w:val="24"/>
                <w:lang w:val="cy-GB"/>
              </w:rPr>
              <w:t>arparu d</w:t>
            </w:r>
            <w:r>
              <w:rPr>
                <w:rFonts w:ascii="Arial" w:eastAsia="Arial" w:hAnsi="Arial" w:cs="Arial"/>
                <w:b/>
                <w:bCs/>
                <w:sz w:val="24"/>
                <w:szCs w:val="24"/>
                <w:lang w:val="cy-GB"/>
              </w:rPr>
              <w:t xml:space="preserve">iweddariad ar lafar ar y cynnydd a wnaed ar y cynnig </w:t>
            </w:r>
            <w:r w:rsidR="00906413">
              <w:rPr>
                <w:rFonts w:ascii="Arial" w:eastAsia="Arial" w:hAnsi="Arial" w:cs="Arial"/>
                <w:b/>
                <w:bCs/>
                <w:sz w:val="24"/>
                <w:szCs w:val="24"/>
                <w:lang w:val="cy-GB"/>
              </w:rPr>
              <w:t>maint iawn</w:t>
            </w:r>
            <w:r>
              <w:rPr>
                <w:rFonts w:ascii="Arial" w:eastAsia="Arial" w:hAnsi="Arial" w:cs="Arial"/>
                <w:b/>
                <w:bCs/>
                <w:sz w:val="24"/>
                <w:szCs w:val="24"/>
                <w:lang w:val="cy-GB"/>
              </w:rPr>
              <w:t>.</w:t>
            </w:r>
          </w:p>
          <w:p w:rsidR="00236053" w:rsidRPr="00B974ED" w:rsidRDefault="00236053" w:rsidP="00D37B29">
            <w:pPr>
              <w:tabs>
                <w:tab w:val="left" w:pos="3450"/>
              </w:tabs>
              <w:rPr>
                <w:rFonts w:ascii="Arial" w:hAnsi="Arial" w:cs="Arial"/>
                <w:sz w:val="24"/>
                <w:szCs w:val="24"/>
              </w:rPr>
            </w:pPr>
          </w:p>
        </w:tc>
        <w:tc>
          <w:tcPr>
            <w:tcW w:w="1418" w:type="dxa"/>
            <w:shd w:val="clear" w:color="auto" w:fill="auto"/>
          </w:tcPr>
          <w:p w:rsidR="004B2D23" w:rsidRPr="004B2D23" w:rsidRDefault="004B2D23" w:rsidP="004B2D23">
            <w:pPr>
              <w:tabs>
                <w:tab w:val="left" w:pos="3450"/>
              </w:tabs>
              <w:rPr>
                <w:rFonts w:ascii="Arial" w:hAnsi="Arial" w:cs="Arial"/>
                <w:sz w:val="24"/>
                <w:szCs w:val="24"/>
              </w:rPr>
            </w:pPr>
          </w:p>
        </w:tc>
      </w:tr>
      <w:tr w:rsidR="00E128B5" w:rsidTr="00FD44DF">
        <w:tc>
          <w:tcPr>
            <w:tcW w:w="993" w:type="dxa"/>
            <w:shd w:val="clear" w:color="auto" w:fill="auto"/>
          </w:tcPr>
          <w:p w:rsidR="00B434AD" w:rsidRPr="004B2D23" w:rsidRDefault="003A6FA6" w:rsidP="00B434AD">
            <w:pPr>
              <w:tabs>
                <w:tab w:val="left" w:pos="3450"/>
              </w:tabs>
              <w:rPr>
                <w:rFonts w:ascii="Arial" w:hAnsi="Arial" w:cs="Arial"/>
                <w:b/>
                <w:sz w:val="24"/>
                <w:szCs w:val="24"/>
              </w:rPr>
            </w:pPr>
            <w:r>
              <w:rPr>
                <w:rFonts w:ascii="Arial" w:eastAsia="Arial" w:hAnsi="Arial" w:cs="Arial"/>
                <w:b/>
                <w:bCs/>
                <w:sz w:val="24"/>
                <w:szCs w:val="24"/>
                <w:lang w:val="cy-GB"/>
              </w:rPr>
              <w:lastRenderedPageBreak/>
              <w:t>3.</w:t>
            </w:r>
          </w:p>
        </w:tc>
        <w:tc>
          <w:tcPr>
            <w:tcW w:w="7654" w:type="dxa"/>
            <w:shd w:val="clear" w:color="auto" w:fill="auto"/>
          </w:tcPr>
          <w:p w:rsidR="00B434AD" w:rsidRPr="00A14170" w:rsidRDefault="003A6FA6" w:rsidP="00B434AD">
            <w:pPr>
              <w:pStyle w:val="TableParagraph"/>
              <w:tabs>
                <w:tab w:val="left" w:pos="3576"/>
              </w:tabs>
              <w:ind w:left="4" w:right="34"/>
              <w:rPr>
                <w:sz w:val="24"/>
                <w:szCs w:val="24"/>
                <w:u w:val="single"/>
              </w:rPr>
            </w:pPr>
            <w:r>
              <w:rPr>
                <w:sz w:val="24"/>
                <w:szCs w:val="24"/>
                <w:u w:val="single"/>
                <w:lang w:val="cy-GB"/>
              </w:rPr>
              <w:t xml:space="preserve">Diweddariad is-grŵp plant BPRhGC (diweddariad ar lafar) – Catrin Roberts </w:t>
            </w:r>
          </w:p>
          <w:p w:rsidR="00C0323B" w:rsidRDefault="003A6FA6" w:rsidP="00B434AD">
            <w:pPr>
              <w:pStyle w:val="TableParagraph"/>
              <w:tabs>
                <w:tab w:val="left" w:pos="3576"/>
              </w:tabs>
              <w:ind w:left="4" w:right="34"/>
              <w:rPr>
                <w:sz w:val="24"/>
                <w:szCs w:val="24"/>
              </w:rPr>
            </w:pPr>
            <w:r>
              <w:rPr>
                <w:sz w:val="24"/>
                <w:szCs w:val="24"/>
                <w:lang w:val="cy-GB"/>
              </w:rPr>
              <w:t xml:space="preserve">Dywedodd CR bod cynnydd cadarnhaol wedi’i wneud, gyda 3 rhag-gyfarfod yn barod wedi’u cynnal a oedd yn fuddiol a chynhyrchiol.    Mae trafodaethau wedi’u cynnal ar sefydlu is-grŵp Plant BPRhGC cadarn yn ffurfiol.    Mae darn sylweddol o waith wedi’i wneud i ystyried y Cylch Gorchwyl, trafod llywodraethu clir ac adrodd ar strwythurau, aelodaeth, ac adolygu </w:t>
            </w:r>
            <w:r w:rsidR="00576534">
              <w:rPr>
                <w:sz w:val="24"/>
                <w:szCs w:val="24"/>
                <w:lang w:val="cy-GB"/>
              </w:rPr>
              <w:t xml:space="preserve">gwaith </w:t>
            </w:r>
            <w:r>
              <w:rPr>
                <w:sz w:val="24"/>
                <w:szCs w:val="24"/>
                <w:lang w:val="cy-GB"/>
              </w:rPr>
              <w:t xml:space="preserve">mapio’r holl gyfarfodydd plant ar draws y rhanbarth.   </w:t>
            </w:r>
          </w:p>
          <w:p w:rsidR="00C0323B" w:rsidRDefault="00C0323B" w:rsidP="00B434AD">
            <w:pPr>
              <w:pStyle w:val="TableParagraph"/>
              <w:tabs>
                <w:tab w:val="left" w:pos="3576"/>
              </w:tabs>
              <w:ind w:left="4" w:right="34"/>
              <w:rPr>
                <w:sz w:val="24"/>
                <w:szCs w:val="24"/>
              </w:rPr>
            </w:pPr>
          </w:p>
          <w:p w:rsidR="00FB2E91" w:rsidRPr="00743DC7" w:rsidRDefault="003A6FA6" w:rsidP="00B434AD">
            <w:pPr>
              <w:pStyle w:val="TableParagraph"/>
              <w:tabs>
                <w:tab w:val="left" w:pos="3576"/>
              </w:tabs>
              <w:ind w:left="4" w:right="34"/>
              <w:rPr>
                <w:sz w:val="24"/>
                <w:szCs w:val="24"/>
              </w:rPr>
            </w:pPr>
            <w:r>
              <w:rPr>
                <w:sz w:val="24"/>
                <w:szCs w:val="24"/>
                <w:lang w:val="cy-GB"/>
              </w:rPr>
              <w:t xml:space="preserve">Mae partneriaid wedi archwilio sut fydd y gwaith ar yr AAP yn </w:t>
            </w:r>
            <w:r>
              <w:rPr>
                <w:sz w:val="24"/>
                <w:szCs w:val="24"/>
                <w:lang w:val="cy-GB"/>
              </w:rPr>
              <w:lastRenderedPageBreak/>
              <w:t xml:space="preserve">dylanwadu ar waith yr is-grŵp Plant yn y dyfodol, a bydd y gwaith mapio yn cael ei ailystyried unwaith bydd blaenoriaethau’r grŵp wedi cael eu pennu. </w:t>
            </w:r>
          </w:p>
          <w:p w:rsidR="00FB2E91" w:rsidRPr="00743DC7" w:rsidRDefault="00FB2E91" w:rsidP="00B434AD">
            <w:pPr>
              <w:pStyle w:val="TableParagraph"/>
              <w:tabs>
                <w:tab w:val="left" w:pos="3576"/>
              </w:tabs>
              <w:ind w:left="4" w:right="34"/>
              <w:rPr>
                <w:sz w:val="24"/>
                <w:szCs w:val="24"/>
              </w:rPr>
            </w:pPr>
          </w:p>
          <w:p w:rsidR="006D5BF9" w:rsidRDefault="006D3E7E" w:rsidP="006D5BF9">
            <w:pPr>
              <w:rPr>
                <w:sz w:val="24"/>
                <w:szCs w:val="24"/>
              </w:rPr>
            </w:pPr>
            <w:r>
              <w:rPr>
                <w:rFonts w:ascii="Arial" w:hAnsi="Arial" w:cs="Arial"/>
                <w:sz w:val="24"/>
                <w:szCs w:val="24"/>
                <w:lang w:val="cy-GB"/>
              </w:rPr>
              <w:t xml:space="preserve">Mae angen trafodaeth bellach am aelodaeth y grŵp gyda’r posibilrwydd i sefydlu grŵp ymgysylltu ehangach, a fydd yn allweddol i siapio a dylanwadu’r gwaith gweithredol o’r is-grŵp Plant a Phobl Ifanc.  Mae’r elfen hon o’r cylch gorchwyl yn cael ei wneud ar hyn o bryd i sicrhau aelodaeth briodol.  </w:t>
            </w:r>
          </w:p>
          <w:p w:rsidR="00A14170" w:rsidRDefault="00A14170" w:rsidP="00A14170">
            <w:pPr>
              <w:pStyle w:val="TableParagraph"/>
              <w:tabs>
                <w:tab w:val="left" w:pos="3576"/>
              </w:tabs>
              <w:ind w:left="4" w:right="34"/>
              <w:rPr>
                <w:sz w:val="24"/>
                <w:szCs w:val="24"/>
              </w:rPr>
            </w:pPr>
          </w:p>
          <w:p w:rsidR="00FB2E91" w:rsidRDefault="003A6FA6" w:rsidP="00B434AD">
            <w:pPr>
              <w:pStyle w:val="TableParagraph"/>
              <w:tabs>
                <w:tab w:val="left" w:pos="3576"/>
              </w:tabs>
              <w:ind w:left="4" w:right="34"/>
              <w:rPr>
                <w:sz w:val="24"/>
                <w:szCs w:val="24"/>
              </w:rPr>
            </w:pPr>
            <w:r>
              <w:rPr>
                <w:sz w:val="24"/>
                <w:szCs w:val="24"/>
                <w:lang w:val="cy-GB"/>
              </w:rPr>
              <w:t xml:space="preserve">Cynhelir y cyfarfod ffurfiol cyntaf ym mis Ionawr 2022. </w:t>
            </w:r>
          </w:p>
          <w:p w:rsidR="00D2253F" w:rsidRDefault="00D2253F" w:rsidP="006D5BF9">
            <w:pPr>
              <w:rPr>
                <w:sz w:val="24"/>
                <w:szCs w:val="24"/>
              </w:rPr>
            </w:pPr>
          </w:p>
        </w:tc>
        <w:tc>
          <w:tcPr>
            <w:tcW w:w="1418" w:type="dxa"/>
            <w:shd w:val="clear" w:color="auto" w:fill="auto"/>
          </w:tcPr>
          <w:p w:rsidR="00B434AD" w:rsidRPr="004B2D23" w:rsidRDefault="00B434AD" w:rsidP="00B434AD">
            <w:pPr>
              <w:tabs>
                <w:tab w:val="left" w:pos="3450"/>
              </w:tabs>
              <w:rPr>
                <w:rFonts w:ascii="Arial" w:hAnsi="Arial" w:cs="Arial"/>
                <w:sz w:val="24"/>
                <w:szCs w:val="24"/>
              </w:rPr>
            </w:pPr>
          </w:p>
        </w:tc>
      </w:tr>
      <w:tr w:rsidR="00E128B5" w:rsidTr="00C0323B">
        <w:tc>
          <w:tcPr>
            <w:tcW w:w="993" w:type="dxa"/>
            <w:shd w:val="clear" w:color="auto" w:fill="auto"/>
          </w:tcPr>
          <w:p w:rsidR="00B434AD" w:rsidRPr="004B2D23" w:rsidRDefault="003A6FA6" w:rsidP="00B434AD">
            <w:pPr>
              <w:tabs>
                <w:tab w:val="left" w:pos="3450"/>
              </w:tabs>
              <w:rPr>
                <w:rFonts w:ascii="Arial" w:hAnsi="Arial" w:cs="Arial"/>
                <w:b/>
                <w:sz w:val="24"/>
                <w:szCs w:val="24"/>
              </w:rPr>
            </w:pPr>
            <w:r>
              <w:rPr>
                <w:rFonts w:ascii="Arial" w:eastAsia="Arial" w:hAnsi="Arial" w:cs="Arial"/>
                <w:b/>
                <w:bCs/>
                <w:sz w:val="24"/>
                <w:szCs w:val="24"/>
                <w:lang w:val="cy-GB"/>
              </w:rPr>
              <w:lastRenderedPageBreak/>
              <w:t>4.</w:t>
            </w:r>
          </w:p>
        </w:tc>
        <w:tc>
          <w:tcPr>
            <w:tcW w:w="7654" w:type="dxa"/>
            <w:shd w:val="clear" w:color="auto" w:fill="auto"/>
          </w:tcPr>
          <w:p w:rsidR="00B434AD" w:rsidRPr="00A14170" w:rsidRDefault="003A6FA6" w:rsidP="0070726A">
            <w:pPr>
              <w:pStyle w:val="ListParagraph"/>
              <w:tabs>
                <w:tab w:val="left" w:pos="3576"/>
              </w:tabs>
              <w:ind w:left="0"/>
              <w:rPr>
                <w:rFonts w:ascii="Arial" w:hAnsi="Arial" w:cs="Arial"/>
                <w:color w:val="000000"/>
                <w:sz w:val="24"/>
                <w:szCs w:val="24"/>
                <w:u w:val="single"/>
              </w:rPr>
            </w:pPr>
            <w:r>
              <w:rPr>
                <w:rFonts w:ascii="Arial" w:eastAsia="Arial" w:hAnsi="Arial" w:cs="Arial"/>
                <w:color w:val="000000"/>
                <w:sz w:val="24"/>
                <w:szCs w:val="24"/>
                <w:u w:val="single"/>
                <w:lang w:val="cy-GB"/>
              </w:rPr>
              <w:t>Adroddiad Canol Blwyddyn Gofalwyr 2021-22 - Ffion Johnstone</w:t>
            </w:r>
          </w:p>
          <w:p w:rsidR="00B434AD" w:rsidRDefault="003A6FA6" w:rsidP="0070726A">
            <w:pPr>
              <w:pStyle w:val="ListParagraph"/>
              <w:tabs>
                <w:tab w:val="left" w:pos="3576"/>
              </w:tabs>
              <w:ind w:left="0"/>
              <w:rPr>
                <w:rFonts w:ascii="Arial" w:hAnsi="Arial" w:cs="Arial"/>
                <w:color w:val="000000"/>
                <w:sz w:val="24"/>
                <w:szCs w:val="24"/>
              </w:rPr>
            </w:pPr>
            <w:r>
              <w:rPr>
                <w:rFonts w:ascii="Arial" w:eastAsia="Arial" w:hAnsi="Arial" w:cs="Arial"/>
                <w:color w:val="000000"/>
                <w:sz w:val="24"/>
                <w:szCs w:val="24"/>
                <w:lang w:val="cy-GB"/>
              </w:rPr>
              <w:t>Cafodd y bwrdd ddiweddariad canol blwyddyn gan FJ ar Gyllid Partneriaeth Gofalwyr BILl 2021/22.</w:t>
            </w:r>
          </w:p>
          <w:p w:rsidR="0070726A" w:rsidRDefault="0070726A" w:rsidP="0070726A">
            <w:pPr>
              <w:pStyle w:val="ListParagraph"/>
              <w:tabs>
                <w:tab w:val="left" w:pos="3576"/>
              </w:tabs>
              <w:ind w:left="0"/>
              <w:rPr>
                <w:rFonts w:ascii="Arial" w:hAnsi="Arial" w:cs="Arial"/>
                <w:color w:val="000000"/>
                <w:sz w:val="24"/>
                <w:szCs w:val="24"/>
              </w:rPr>
            </w:pPr>
          </w:p>
          <w:p w:rsidR="0070726A" w:rsidRPr="0070726A" w:rsidRDefault="003A6FA6" w:rsidP="0070726A">
            <w:pPr>
              <w:spacing w:after="160" w:line="259" w:lineRule="auto"/>
              <w:rPr>
                <w:rFonts w:ascii="Arial" w:hAnsi="Arial" w:cs="Arial"/>
                <w:color w:val="000000"/>
                <w:sz w:val="24"/>
                <w:szCs w:val="24"/>
              </w:rPr>
            </w:pPr>
            <w:r>
              <w:rPr>
                <w:rFonts w:ascii="Arial" w:eastAsia="Arial" w:hAnsi="Arial" w:cs="Arial"/>
                <w:color w:val="000000"/>
                <w:sz w:val="24"/>
                <w:szCs w:val="24"/>
                <w:lang w:val="cy-GB"/>
              </w:rPr>
              <w:t>Mae’r adroddiad yn rhoi manylion y defnydd o arian grant gofalwyr blynyddol LlC ar gyfer 2021/22 (£213k), a ddyrannwyd i BIPBC er mwyn gwella bywydau gofalwyr yn unol â’r blaenoriaethau cenedlaethol canlynol:</w:t>
            </w:r>
          </w:p>
          <w:p w:rsidR="0070726A" w:rsidRPr="0070726A" w:rsidRDefault="003A6FA6" w:rsidP="0070726A">
            <w:pPr>
              <w:rPr>
                <w:rFonts w:ascii="Arial" w:hAnsi="Arial" w:cs="Arial"/>
                <w:color w:val="000000"/>
                <w:sz w:val="24"/>
                <w:szCs w:val="24"/>
              </w:rPr>
            </w:pPr>
            <w:r>
              <w:rPr>
                <w:rFonts w:ascii="Arial" w:eastAsia="Arial" w:hAnsi="Arial" w:cs="Arial"/>
                <w:color w:val="000000"/>
                <w:sz w:val="24"/>
                <w:szCs w:val="24"/>
                <w:lang w:val="cy-GB"/>
              </w:rPr>
              <w:t>1.</w:t>
            </w:r>
            <w:r>
              <w:rPr>
                <w:rFonts w:ascii="Arial" w:eastAsia="Arial" w:hAnsi="Arial" w:cs="Arial"/>
                <w:color w:val="000000"/>
                <w:sz w:val="24"/>
                <w:szCs w:val="24"/>
                <w:lang w:val="cy-GB"/>
              </w:rPr>
              <w:tab/>
              <w:t>Cefnogi bywyd ar y cyd â gofalu</w:t>
            </w:r>
          </w:p>
          <w:p w:rsidR="0070726A" w:rsidRPr="0070726A" w:rsidRDefault="003A6FA6" w:rsidP="0070726A">
            <w:pPr>
              <w:rPr>
                <w:rFonts w:ascii="Arial" w:hAnsi="Arial" w:cs="Arial"/>
                <w:color w:val="000000"/>
                <w:sz w:val="24"/>
                <w:szCs w:val="24"/>
              </w:rPr>
            </w:pPr>
            <w:r>
              <w:rPr>
                <w:rFonts w:ascii="Arial" w:eastAsia="Arial" w:hAnsi="Arial" w:cs="Arial"/>
                <w:color w:val="000000"/>
                <w:sz w:val="24"/>
                <w:szCs w:val="24"/>
                <w:lang w:val="cy-GB"/>
              </w:rPr>
              <w:t>2.</w:t>
            </w:r>
            <w:r>
              <w:rPr>
                <w:rFonts w:ascii="Arial" w:eastAsia="Arial" w:hAnsi="Arial" w:cs="Arial"/>
                <w:color w:val="000000"/>
                <w:sz w:val="24"/>
                <w:szCs w:val="24"/>
                <w:lang w:val="cy-GB"/>
              </w:rPr>
              <w:tab/>
              <w:t xml:space="preserve">Adnabod a chydnabod Gofalwyr </w:t>
            </w:r>
          </w:p>
          <w:p w:rsidR="0070726A" w:rsidRDefault="003A6FA6" w:rsidP="0070726A">
            <w:pPr>
              <w:rPr>
                <w:rFonts w:ascii="Arial" w:hAnsi="Arial" w:cs="Arial"/>
                <w:color w:val="000000"/>
                <w:sz w:val="24"/>
                <w:szCs w:val="24"/>
              </w:rPr>
            </w:pPr>
            <w:r>
              <w:rPr>
                <w:rFonts w:ascii="Arial" w:eastAsia="Arial" w:hAnsi="Arial" w:cs="Arial"/>
                <w:color w:val="000000"/>
                <w:sz w:val="24"/>
                <w:szCs w:val="24"/>
                <w:lang w:val="cy-GB"/>
              </w:rPr>
              <w:t>3.</w:t>
            </w:r>
            <w:r>
              <w:rPr>
                <w:rFonts w:ascii="Arial" w:eastAsia="Arial" w:hAnsi="Arial" w:cs="Arial"/>
                <w:color w:val="000000"/>
                <w:sz w:val="24"/>
                <w:szCs w:val="24"/>
                <w:lang w:val="cy-GB"/>
              </w:rPr>
              <w:tab/>
              <w:t>Darparu gwybodaeth, cyngor a chymorth</w:t>
            </w:r>
          </w:p>
          <w:p w:rsidR="0070726A" w:rsidRPr="0070726A" w:rsidRDefault="0070726A" w:rsidP="0070726A">
            <w:pPr>
              <w:rPr>
                <w:rFonts w:ascii="Arial" w:hAnsi="Arial" w:cs="Arial"/>
                <w:color w:val="000000"/>
                <w:sz w:val="24"/>
                <w:szCs w:val="24"/>
              </w:rPr>
            </w:pPr>
          </w:p>
          <w:p w:rsidR="0070726A" w:rsidRDefault="003A6FA6" w:rsidP="0070726A">
            <w:pPr>
              <w:spacing w:after="160" w:line="259" w:lineRule="auto"/>
              <w:rPr>
                <w:rFonts w:ascii="Arial" w:hAnsi="Arial" w:cs="Arial"/>
                <w:color w:val="000000"/>
                <w:sz w:val="24"/>
                <w:szCs w:val="24"/>
              </w:rPr>
            </w:pPr>
            <w:r>
              <w:rPr>
                <w:rFonts w:ascii="Arial" w:eastAsia="Arial" w:hAnsi="Arial" w:cs="Arial"/>
                <w:color w:val="000000"/>
                <w:sz w:val="24"/>
                <w:szCs w:val="24"/>
                <w:lang w:val="cy-GB"/>
              </w:rPr>
              <w:t xml:space="preserve">Mae disgwyl i ddyraniad cyllid 2021-2022 gael ei wario’n llawn a hyd yma mae wedi cael ei ddefnyddio ar: </w:t>
            </w:r>
          </w:p>
          <w:p w:rsidR="0070726A" w:rsidRPr="0070726A" w:rsidRDefault="003A6FA6" w:rsidP="0070726A">
            <w:pPr>
              <w:numPr>
                <w:ilvl w:val="0"/>
                <w:numId w:val="16"/>
              </w:numPr>
              <w:ind w:left="456" w:hanging="425"/>
              <w:contextualSpacing/>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Helpu practisiau meddygon teulu i ddatblygu Ymwybyddiaeth o Ofalwyr a ffyrdd o weithio sy’n cefnogi gofalwyr</w:t>
            </w:r>
          </w:p>
          <w:p w:rsidR="0070726A" w:rsidRDefault="003A6FA6" w:rsidP="0070726A">
            <w:pPr>
              <w:numPr>
                <w:ilvl w:val="0"/>
                <w:numId w:val="17"/>
              </w:numPr>
              <w:ind w:left="881" w:hanging="425"/>
              <w:contextualSpacing/>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Mae contract Gwasanaeth Hwyluso Meddygon Teul</w:t>
            </w:r>
            <w:r w:rsidR="00E75F09">
              <w:rPr>
                <w:rFonts w:ascii="Arial" w:eastAsia="Arial" w:hAnsi="Arial" w:cs="Arial"/>
                <w:color w:val="000000"/>
                <w:sz w:val="24"/>
                <w:szCs w:val="24"/>
                <w:lang w:val="cy-GB" w:eastAsia="en-GB"/>
              </w:rPr>
              <w:t>u ac Ysbyty wedi’i gomisiynu ar gyfer C</w:t>
            </w:r>
            <w:r>
              <w:rPr>
                <w:rFonts w:ascii="Arial" w:eastAsia="Arial" w:hAnsi="Arial" w:cs="Arial"/>
                <w:color w:val="000000"/>
                <w:sz w:val="24"/>
                <w:szCs w:val="24"/>
                <w:lang w:val="cy-GB" w:eastAsia="en-GB"/>
              </w:rPr>
              <w:t xml:space="preserve">ynnal Gofalwyr a GOGDdC.  Mae’r bartneriaeth yn y broses o ddatblygu cynllun achrededig gwasanaeth Buddsoddi mewn Gofalwyr haenog.  </w:t>
            </w:r>
          </w:p>
          <w:p w:rsidR="0070726A" w:rsidRDefault="003A6FA6" w:rsidP="0070726A">
            <w:pPr>
              <w:numPr>
                <w:ilvl w:val="0"/>
                <w:numId w:val="17"/>
              </w:numPr>
              <w:ind w:left="881" w:hanging="425"/>
              <w:contextualSpacing/>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 xml:space="preserve">Cyfathrebu dwys gyda meddygfeydd ar ddiweddariad ar ddeddfwriaeth, hyfforddiant ac addysg i godi ymwybyddiaeth am ofalwyr mewn meddygfeydd a fferyllfeydd. </w:t>
            </w:r>
          </w:p>
          <w:p w:rsidR="00D2253F" w:rsidRPr="0070726A" w:rsidRDefault="003A6FA6" w:rsidP="0070726A">
            <w:pPr>
              <w:numPr>
                <w:ilvl w:val="0"/>
                <w:numId w:val="17"/>
              </w:numPr>
              <w:ind w:left="881" w:hanging="425"/>
              <w:contextualSpacing/>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 xml:space="preserve">Nodi gofalwyr ar y cyfle cyntaf a gweithio gydag asiantaethau i gefnogi gofalwyr. </w:t>
            </w:r>
          </w:p>
          <w:p w:rsidR="0070726A" w:rsidRDefault="0070726A" w:rsidP="0070726A">
            <w:pPr>
              <w:contextualSpacing/>
              <w:rPr>
                <w:rFonts w:ascii="Arial" w:eastAsia="Times New Roman" w:hAnsi="Arial" w:cs="Arial"/>
                <w:color w:val="000000"/>
                <w:sz w:val="24"/>
                <w:szCs w:val="24"/>
                <w:lang w:eastAsia="en-GB"/>
              </w:rPr>
            </w:pPr>
          </w:p>
          <w:p w:rsidR="0070726A" w:rsidRPr="0070726A" w:rsidRDefault="003A6FA6" w:rsidP="0070726A">
            <w:pPr>
              <w:numPr>
                <w:ilvl w:val="0"/>
                <w:numId w:val="16"/>
              </w:numPr>
              <w:ind w:left="456" w:hanging="425"/>
              <w:contextualSpacing/>
              <w:rPr>
                <w:rFonts w:ascii="Arial" w:eastAsia="Times New Roman" w:hAnsi="Arial" w:cs="Arial"/>
                <w:color w:val="000000"/>
                <w:sz w:val="24"/>
                <w:szCs w:val="24"/>
                <w:lang w:eastAsia="en-GB"/>
              </w:rPr>
            </w:pPr>
            <w:r>
              <w:rPr>
                <w:rFonts w:ascii="Arial" w:eastAsia="Arial" w:hAnsi="Arial" w:cs="Arial"/>
                <w:color w:val="000000"/>
                <w:sz w:val="24"/>
                <w:szCs w:val="24"/>
                <w:lang w:val="cy-GB" w:eastAsia="en-GB"/>
              </w:rPr>
              <w:t>Cymorth i ofalwyr mewn perthynas â chynllunio i ryddhau unigolyn/ion sy'n derbyn gofal o’r tri phrif ysbyty a rhai ysbytai cymunedol.</w:t>
            </w:r>
          </w:p>
          <w:p w:rsidR="00C0323B" w:rsidRDefault="003A6FA6" w:rsidP="00C06209">
            <w:pPr>
              <w:spacing w:after="160" w:line="259" w:lineRule="auto"/>
              <w:rPr>
                <w:rFonts w:ascii="Arial" w:hAnsi="Arial" w:cs="Arial"/>
                <w:color w:val="000000"/>
                <w:sz w:val="24"/>
                <w:szCs w:val="24"/>
              </w:rPr>
            </w:pPr>
            <w:r>
              <w:rPr>
                <w:rFonts w:ascii="Arial" w:eastAsia="Arial" w:hAnsi="Arial" w:cs="Arial"/>
                <w:color w:val="000000"/>
                <w:sz w:val="24"/>
                <w:szCs w:val="24"/>
                <w:lang w:val="cy-GB"/>
              </w:rPr>
              <w:t xml:space="preserve">Nododd cynrychiolydd Gofalwyr BPRhGC adroddiad ardderchog, a sicrhau bod Cynnal Gofalwyr a GOGDdC yn gweithio gyda’i gilydd, a’i fod yn amlwg fod gallu a pharodrwydd gofalwyr i gamu ymlaen yn cael ei ystyried wrth edrych ar drefniadau rhyddhau o’r ysbyty. </w:t>
            </w:r>
          </w:p>
          <w:p w:rsidR="0070726A" w:rsidRPr="003A154D" w:rsidRDefault="003A6FA6" w:rsidP="00C06209">
            <w:pPr>
              <w:spacing w:after="160" w:line="259" w:lineRule="auto"/>
              <w:rPr>
                <w:rFonts w:ascii="Arial" w:hAnsi="Arial" w:cs="Arial"/>
                <w:color w:val="000000"/>
                <w:sz w:val="24"/>
                <w:szCs w:val="24"/>
              </w:rPr>
            </w:pPr>
            <w:r>
              <w:rPr>
                <w:rFonts w:ascii="Arial" w:eastAsia="Arial" w:hAnsi="Arial" w:cs="Arial"/>
                <w:color w:val="000000"/>
                <w:sz w:val="24"/>
                <w:szCs w:val="24"/>
                <w:lang w:val="cy-GB"/>
              </w:rPr>
              <w:lastRenderedPageBreak/>
              <w:t>Bu i’r BPRhGC gydnabod y gwaith a wnaed yn yr adroddiad canol blwyddyn a chytuno ar yr argymhelliad bod y BPRh yn cytuno bod yr adroddiad yn cael ei gyflwyno i Lywodraeth Cymru.</w:t>
            </w:r>
          </w:p>
        </w:tc>
        <w:tc>
          <w:tcPr>
            <w:tcW w:w="1418" w:type="dxa"/>
            <w:shd w:val="clear" w:color="auto" w:fill="auto"/>
          </w:tcPr>
          <w:p w:rsidR="00B434AD" w:rsidRPr="004B2D23" w:rsidRDefault="00B434AD" w:rsidP="00B434AD">
            <w:pPr>
              <w:tabs>
                <w:tab w:val="left" w:pos="3450"/>
              </w:tabs>
              <w:rPr>
                <w:rFonts w:ascii="Arial" w:hAnsi="Arial" w:cs="Arial"/>
                <w:sz w:val="24"/>
                <w:szCs w:val="24"/>
              </w:rPr>
            </w:pPr>
          </w:p>
        </w:tc>
      </w:tr>
      <w:tr w:rsidR="00E128B5" w:rsidTr="00C0323B">
        <w:tc>
          <w:tcPr>
            <w:tcW w:w="993" w:type="dxa"/>
            <w:shd w:val="clear" w:color="auto" w:fill="auto"/>
          </w:tcPr>
          <w:p w:rsidR="00B434AD" w:rsidRPr="004B2D23" w:rsidRDefault="003A6FA6" w:rsidP="00B434AD">
            <w:pPr>
              <w:tabs>
                <w:tab w:val="left" w:pos="3450"/>
              </w:tabs>
              <w:rPr>
                <w:rFonts w:ascii="Arial" w:hAnsi="Arial" w:cs="Arial"/>
                <w:b/>
                <w:sz w:val="24"/>
                <w:szCs w:val="24"/>
              </w:rPr>
            </w:pPr>
            <w:r>
              <w:rPr>
                <w:rFonts w:ascii="Arial" w:eastAsia="Arial" w:hAnsi="Arial" w:cs="Arial"/>
                <w:b/>
                <w:bCs/>
                <w:sz w:val="24"/>
                <w:szCs w:val="24"/>
                <w:lang w:val="cy-GB"/>
              </w:rPr>
              <w:lastRenderedPageBreak/>
              <w:t>5.</w:t>
            </w:r>
          </w:p>
        </w:tc>
        <w:tc>
          <w:tcPr>
            <w:tcW w:w="7654" w:type="dxa"/>
            <w:shd w:val="clear" w:color="auto" w:fill="auto"/>
          </w:tcPr>
          <w:p w:rsidR="00B434AD" w:rsidRPr="00DE73EF" w:rsidRDefault="003A6FA6" w:rsidP="00B434AD">
            <w:pPr>
              <w:pStyle w:val="TableParagraph"/>
              <w:ind w:left="4" w:right="34"/>
              <w:rPr>
                <w:sz w:val="24"/>
                <w:szCs w:val="24"/>
                <w:u w:val="single"/>
              </w:rPr>
            </w:pPr>
            <w:r>
              <w:rPr>
                <w:sz w:val="24"/>
                <w:szCs w:val="24"/>
                <w:u w:val="single"/>
                <w:lang w:val="cy-GB"/>
              </w:rPr>
              <w:t>Diweddariad gwaith adfer PBC - Jo Whitehead/Nicola Stubbins (diweddariad ar lafar)</w:t>
            </w:r>
          </w:p>
          <w:p w:rsidR="00DE73EF" w:rsidRDefault="006D3E7E" w:rsidP="00DE73EF">
            <w:pPr>
              <w:pStyle w:val="TableParagraph"/>
              <w:ind w:right="34"/>
              <w:rPr>
                <w:sz w:val="24"/>
                <w:szCs w:val="24"/>
              </w:rPr>
            </w:pPr>
            <w:r>
              <w:rPr>
                <w:sz w:val="24"/>
                <w:szCs w:val="24"/>
                <w:lang w:val="cy-GB"/>
              </w:rPr>
              <w:t>Nodwyd bod pwyslais BPRh Gogledd Cymru wedi mynd yn llai strategol ac yn fwy ymatebol yn ystod y pandemig.   Fel ymateb i hyn, mae’r cadeirydd, is-gadeirydd a Phennaeth y Cydweithrediad Rhanbarthol wedi trefnu i gyfarfod ym mis Ionawr i drafod ail-ganolbwyntio rhaglen waith y BPRhGC, a bydd yn ymgysylltu gydag aelodau’r BPRh maes o law.</w:t>
            </w:r>
          </w:p>
          <w:p w:rsidR="002D6B4F" w:rsidRDefault="002D6B4F" w:rsidP="00B434AD">
            <w:pPr>
              <w:pStyle w:val="TableParagraph"/>
              <w:ind w:left="4" w:right="34"/>
              <w:rPr>
                <w:sz w:val="24"/>
                <w:szCs w:val="24"/>
              </w:rPr>
            </w:pPr>
          </w:p>
          <w:p w:rsidR="00236053" w:rsidRDefault="003A6FA6" w:rsidP="00DE73EF">
            <w:pPr>
              <w:rPr>
                <w:rFonts w:ascii="Arial" w:hAnsi="Arial" w:cs="Arial"/>
                <w:sz w:val="24"/>
                <w:szCs w:val="24"/>
              </w:rPr>
            </w:pPr>
            <w:r>
              <w:rPr>
                <w:rFonts w:ascii="Arial" w:eastAsia="Arial" w:hAnsi="Arial" w:cs="Arial"/>
                <w:sz w:val="24"/>
                <w:szCs w:val="24"/>
                <w:lang w:val="cy-GB"/>
              </w:rPr>
              <w:t xml:space="preserve">Cynghorodd NS, wrth fod yn ystyriol o’r gwaith sylweddol sy’n ymwneud â Covid, mae’r </w:t>
            </w:r>
            <w:r w:rsidR="00CF7172">
              <w:rPr>
                <w:rFonts w:ascii="Arial" w:eastAsia="Arial" w:hAnsi="Arial" w:cs="Arial"/>
                <w:sz w:val="24"/>
                <w:szCs w:val="24"/>
                <w:lang w:val="cy-GB"/>
              </w:rPr>
              <w:t>Grŵp Cydlynu Rhanbarthol (G</w:t>
            </w:r>
            <w:r>
              <w:rPr>
                <w:rFonts w:ascii="Arial" w:eastAsia="Arial" w:hAnsi="Arial" w:cs="Arial"/>
                <w:sz w:val="24"/>
                <w:szCs w:val="24"/>
                <w:lang w:val="cy-GB"/>
              </w:rPr>
              <w:t xml:space="preserve">CRh) wedi cydnabod nad yw’r rhanbarth mewn cam adferiad ac o ganlyniad wedi cytuno i roi’r gorau i adrodd ar y blaenoriaethau Iechyd a Gofal Cymdeithasol.     </w:t>
            </w:r>
            <w:r w:rsidR="00CF7172">
              <w:rPr>
                <w:rFonts w:ascii="Arial" w:eastAsia="Arial" w:hAnsi="Arial" w:cs="Arial"/>
                <w:sz w:val="24"/>
                <w:szCs w:val="24"/>
                <w:lang w:val="cy-GB"/>
              </w:rPr>
              <w:t>Mae’r G</w:t>
            </w:r>
            <w:r w:rsidR="00222EE4">
              <w:rPr>
                <w:rFonts w:ascii="Arial" w:eastAsia="Arial" w:hAnsi="Arial" w:cs="Arial"/>
                <w:sz w:val="24"/>
                <w:szCs w:val="24"/>
                <w:lang w:val="cy-GB"/>
              </w:rPr>
              <w:t>CRh yn parhau i gyfarfod;</w:t>
            </w:r>
            <w:r>
              <w:rPr>
                <w:rFonts w:ascii="Arial" w:eastAsia="Arial" w:hAnsi="Arial" w:cs="Arial"/>
                <w:sz w:val="24"/>
                <w:szCs w:val="24"/>
                <w:lang w:val="cy-GB"/>
              </w:rPr>
              <w:t xml:space="preserve"> mae’r grŵp wedi cael ei ailenwi yn Grŵp Ymateb Strategol Pwysau’r Gaeaf Gogledd Cymru (GYSPGGC), yn canolbwyntio ar bwysau’r gaeaf o fewn Iechyd a Gofal Cymdeithasol.   Oherwydd swyddi lefel uchel yr aelodau, mae’r grŵp yn gallu tynnu sylw a chodi materion yn uniongyrchol gyda LlC.  Nid yw’r GYSPGGC yn ailadrodd gwaith y BPRhGC. </w:t>
            </w:r>
          </w:p>
          <w:p w:rsidR="00DE73EF" w:rsidRDefault="003A6FA6" w:rsidP="00DE73EF">
            <w:r w:rsidRPr="00DE73EF">
              <w:rPr>
                <w:rFonts w:ascii="Arial" w:hAnsi="Arial" w:cs="Arial"/>
                <w:sz w:val="24"/>
                <w:szCs w:val="24"/>
              </w:rPr>
              <w:t xml:space="preserve"> </w:t>
            </w:r>
          </w:p>
          <w:p w:rsidR="00DE73EF" w:rsidRPr="00BA1842" w:rsidRDefault="003A6FA6" w:rsidP="00DE73EF">
            <w:pPr>
              <w:rPr>
                <w:rFonts w:ascii="Arial" w:hAnsi="Arial" w:cs="Arial"/>
                <w:sz w:val="24"/>
                <w:szCs w:val="24"/>
                <w:u w:val="single"/>
              </w:rPr>
            </w:pPr>
            <w:r>
              <w:rPr>
                <w:rFonts w:ascii="Arial" w:eastAsia="Arial" w:hAnsi="Arial" w:cs="Arial"/>
                <w:sz w:val="24"/>
                <w:szCs w:val="24"/>
                <w:u w:val="single"/>
                <w:lang w:val="cy-GB"/>
              </w:rPr>
              <w:t>Diweddariad PBC</w:t>
            </w:r>
          </w:p>
          <w:p w:rsidR="00DE73EF" w:rsidRPr="00BA1842" w:rsidRDefault="006D3E7E" w:rsidP="00DE73EF">
            <w:pPr>
              <w:rPr>
                <w:rFonts w:ascii="Arial" w:hAnsi="Arial" w:cs="Arial"/>
                <w:sz w:val="24"/>
                <w:szCs w:val="24"/>
              </w:rPr>
            </w:pPr>
            <w:r>
              <w:rPr>
                <w:rFonts w:ascii="Arial" w:hAnsi="Arial" w:cs="Arial"/>
                <w:sz w:val="24"/>
                <w:szCs w:val="24"/>
                <w:lang w:val="cy-GB"/>
              </w:rPr>
              <w:t xml:space="preserve">Cododd JoW bryder sylweddol o ran yr amrywiolyn Covid newydd Omicron.   Mae arwydd cynnar yn dynodi amrywiolyn gafaelgar, gyda BIPBC yn gweithio i ddyblu nifer y brechlynnau, sydd ar hyn o bryd yn oddeutu 30,000 yr wythnos, rhwng rŵan a diwedd mis Ionawr.   O ganlyniad, mae BIPBC yn ystyried oedi triniaethau penodol i ganolbwyntio ar waith Covid.   Roedd JoW yn cydnabod gweithio mewn partneriaeth i gyflawni’r nod hwn ac yn cydnabod ymdrechion arwrol staff a gwirfoddolwyr.  </w:t>
            </w:r>
          </w:p>
          <w:p w:rsidR="00DE73EF" w:rsidRPr="00BA1842" w:rsidRDefault="00DE73EF" w:rsidP="00DE73EF">
            <w:pPr>
              <w:rPr>
                <w:rFonts w:ascii="Arial" w:hAnsi="Arial" w:cs="Arial"/>
                <w:sz w:val="24"/>
                <w:szCs w:val="24"/>
              </w:rPr>
            </w:pPr>
          </w:p>
          <w:p w:rsidR="00DE73EF" w:rsidRPr="00BA1842" w:rsidRDefault="003A6FA6" w:rsidP="00DE73EF">
            <w:pPr>
              <w:rPr>
                <w:rFonts w:ascii="Arial" w:hAnsi="Arial" w:cs="Arial"/>
                <w:sz w:val="24"/>
                <w:szCs w:val="24"/>
              </w:rPr>
            </w:pPr>
            <w:r>
              <w:rPr>
                <w:rFonts w:ascii="Arial" w:eastAsia="Arial" w:hAnsi="Arial" w:cs="Arial"/>
                <w:sz w:val="24"/>
                <w:szCs w:val="24"/>
                <w:lang w:val="cy-GB"/>
              </w:rPr>
              <w:t>Trafodwyd y pwyntiau canlynol:</w:t>
            </w:r>
          </w:p>
          <w:p w:rsidR="00BA1842" w:rsidRPr="00BA1842" w:rsidRDefault="003A6FA6" w:rsidP="00BA1842">
            <w:pPr>
              <w:pStyle w:val="ListParagraph"/>
              <w:numPr>
                <w:ilvl w:val="0"/>
                <w:numId w:val="16"/>
              </w:numPr>
              <w:ind w:left="319" w:hanging="283"/>
              <w:rPr>
                <w:rFonts w:ascii="Arial" w:hAnsi="Arial" w:cs="Arial"/>
                <w:sz w:val="24"/>
                <w:szCs w:val="24"/>
              </w:rPr>
            </w:pPr>
            <w:r>
              <w:rPr>
                <w:rFonts w:ascii="Arial" w:eastAsia="Arial" w:hAnsi="Arial" w:cs="Arial"/>
                <w:sz w:val="24"/>
                <w:szCs w:val="24"/>
                <w:lang w:val="cy-GB"/>
              </w:rPr>
              <w:t>Bod Cyl</w:t>
            </w:r>
            <w:r w:rsidR="00610EC9">
              <w:rPr>
                <w:rFonts w:ascii="Arial" w:eastAsia="Arial" w:hAnsi="Arial" w:cs="Arial"/>
                <w:sz w:val="24"/>
                <w:szCs w:val="24"/>
                <w:lang w:val="cy-GB"/>
              </w:rPr>
              <w:t>ch Gorchwyl GYSPGGC yn cael ei g</w:t>
            </w:r>
            <w:r>
              <w:rPr>
                <w:rFonts w:ascii="Arial" w:eastAsia="Arial" w:hAnsi="Arial" w:cs="Arial"/>
                <w:sz w:val="24"/>
                <w:szCs w:val="24"/>
                <w:lang w:val="cy-GB"/>
              </w:rPr>
              <w:t xml:space="preserve">ylchredeg i’r BPRhGC. </w:t>
            </w:r>
          </w:p>
          <w:p w:rsidR="00BA1842" w:rsidRPr="00BA1842" w:rsidRDefault="003A6FA6" w:rsidP="00BA1842">
            <w:pPr>
              <w:pStyle w:val="ListParagraph"/>
              <w:numPr>
                <w:ilvl w:val="0"/>
                <w:numId w:val="16"/>
              </w:numPr>
              <w:ind w:left="319" w:hanging="283"/>
              <w:rPr>
                <w:rFonts w:ascii="Arial" w:hAnsi="Arial" w:cs="Arial"/>
                <w:sz w:val="24"/>
                <w:szCs w:val="24"/>
              </w:rPr>
            </w:pPr>
            <w:r>
              <w:rPr>
                <w:rFonts w:ascii="Arial" w:eastAsia="Arial" w:hAnsi="Arial" w:cs="Arial"/>
                <w:sz w:val="24"/>
                <w:szCs w:val="24"/>
                <w:lang w:val="cy-GB"/>
              </w:rPr>
              <w:t xml:space="preserve">Gofynnwyd am ddiweddariad ar Arweinydd Iechyd a Gofal Cymdeithasol Prif Weithredwr BPRhGC.  </w:t>
            </w:r>
          </w:p>
          <w:p w:rsidR="00BA1842" w:rsidRPr="00BA1842" w:rsidRDefault="003A6FA6" w:rsidP="00BA1842">
            <w:pPr>
              <w:pStyle w:val="ListParagraph"/>
              <w:numPr>
                <w:ilvl w:val="0"/>
                <w:numId w:val="16"/>
              </w:numPr>
              <w:ind w:left="319" w:hanging="283"/>
              <w:rPr>
                <w:rFonts w:ascii="Arial" w:hAnsi="Arial" w:cs="Arial"/>
                <w:sz w:val="24"/>
                <w:szCs w:val="24"/>
              </w:rPr>
            </w:pPr>
            <w:r>
              <w:rPr>
                <w:rFonts w:ascii="Arial" w:eastAsia="Arial" w:hAnsi="Arial" w:cs="Arial"/>
                <w:sz w:val="24"/>
                <w:szCs w:val="24"/>
                <w:lang w:val="cy-GB"/>
              </w:rPr>
              <w:t xml:space="preserve">Nodwyd pryder am yr ôl-groniad o bobl sy’n aros am driniaeth, ar wahân i Covid, a’r cynnydd mewn problemau iechyd meddwl oherwydd unigedd. </w:t>
            </w:r>
          </w:p>
          <w:p w:rsidR="00BA1842" w:rsidRPr="00BA1842" w:rsidRDefault="00BA1842" w:rsidP="00DE73EF">
            <w:pPr>
              <w:rPr>
                <w:rFonts w:ascii="Arial" w:hAnsi="Arial" w:cs="Arial"/>
                <w:sz w:val="24"/>
                <w:szCs w:val="24"/>
              </w:rPr>
            </w:pPr>
          </w:p>
          <w:p w:rsidR="00DE73EF" w:rsidRPr="00BA1842" w:rsidRDefault="006D3E7E" w:rsidP="00DE73EF">
            <w:pPr>
              <w:rPr>
                <w:rFonts w:ascii="Arial" w:hAnsi="Arial" w:cs="Arial"/>
                <w:sz w:val="24"/>
                <w:szCs w:val="24"/>
              </w:rPr>
            </w:pPr>
            <w:r>
              <w:rPr>
                <w:rFonts w:ascii="Arial" w:hAnsi="Arial" w:cs="Arial"/>
                <w:sz w:val="24"/>
                <w:szCs w:val="24"/>
                <w:lang w:val="cy-GB"/>
              </w:rPr>
              <w:t xml:space="preserve">Dywedodd NS bod y Prif Weithredwr </w:t>
            </w:r>
            <w:r w:rsidR="00590FDB" w:rsidRPr="00590FDB">
              <w:rPr>
                <w:rFonts w:ascii="Arial" w:hAnsi="Arial" w:cs="Arial"/>
                <w:sz w:val="24"/>
                <w:szCs w:val="24"/>
                <w:lang w:val="cy-GB"/>
              </w:rPr>
              <w:t xml:space="preserve">CBSC </w:t>
            </w:r>
            <w:r>
              <w:rPr>
                <w:rFonts w:ascii="Arial" w:hAnsi="Arial" w:cs="Arial"/>
                <w:sz w:val="24"/>
                <w:szCs w:val="24"/>
                <w:lang w:val="cy-GB"/>
              </w:rPr>
              <w:t>wedi cytuno i arwain ar Iechyd a Gofal Cymdeithasol, a hefyd gyda rôl ychwanegol o gadeirio’r GYSPGGC.   Cytunwyd y bydd y BPRhGC yn anfon llythyr gwahoddiad ymlaen at ID i ymuno â’r BPRhGC.     Cytunodd aelodau’r BPRhGC NS, ME, JoW a TO, a fynychodd y GYSPGGC hefyd</w:t>
            </w:r>
            <w:r w:rsidR="00610EC9">
              <w:rPr>
                <w:rFonts w:ascii="Arial" w:hAnsi="Arial" w:cs="Arial"/>
                <w:sz w:val="24"/>
                <w:szCs w:val="24"/>
                <w:lang w:val="cy-GB"/>
              </w:rPr>
              <w:t>,</w:t>
            </w:r>
            <w:r>
              <w:rPr>
                <w:rFonts w:ascii="Arial" w:hAnsi="Arial" w:cs="Arial"/>
                <w:sz w:val="24"/>
                <w:szCs w:val="24"/>
                <w:lang w:val="cy-GB"/>
              </w:rPr>
              <w:t xml:space="preserve"> i ddiweddaru’r BPRh ar gynnydd y grŵp.   </w:t>
            </w:r>
          </w:p>
          <w:p w:rsidR="00DE73EF" w:rsidRDefault="00DE73EF" w:rsidP="00DE73EF"/>
          <w:p w:rsidR="002D6B4F" w:rsidRDefault="006D3E7E" w:rsidP="00C0323B">
            <w:pPr>
              <w:rPr>
                <w:sz w:val="24"/>
                <w:szCs w:val="24"/>
              </w:rPr>
            </w:pPr>
            <w:r>
              <w:rPr>
                <w:rFonts w:ascii="Arial" w:hAnsi="Arial" w:cs="Arial"/>
                <w:sz w:val="24"/>
                <w:szCs w:val="24"/>
                <w:lang w:val="cy-GB"/>
              </w:rPr>
              <w:lastRenderedPageBreak/>
              <w:t>Mewn ymateb i’r drafodaeth niwed o Covid, sy’n effeithio ar bob elfen o ofal, mae’r BI yn edrych ar sut i leihau amseroedd aros a chael cytundeb gyda darparwyr allanol er mwyn</w:t>
            </w:r>
            <w:r w:rsidR="00610EC9">
              <w:rPr>
                <w:rFonts w:ascii="Arial" w:hAnsi="Arial" w:cs="Arial"/>
                <w:sz w:val="24"/>
                <w:szCs w:val="24"/>
                <w:lang w:val="cy-GB"/>
              </w:rPr>
              <w:t xml:space="preserve"> rhoi cyfle</w:t>
            </w:r>
            <w:r>
              <w:rPr>
                <w:rFonts w:ascii="Arial" w:hAnsi="Arial" w:cs="Arial"/>
                <w:sz w:val="24"/>
                <w:szCs w:val="24"/>
                <w:lang w:val="cy-GB"/>
              </w:rPr>
              <w:t xml:space="preserve"> i gleifion gael eu trin.    Mae BIPBC yn barod wedi cymeradwyo adnoddau ychwanegol i gefnogi amseroedd aros hirach o ran gwasanaethau iechyd meddwl yn benodol yn canolbwyntio ar blant.</w:t>
            </w:r>
          </w:p>
          <w:p w:rsidR="00B434AD" w:rsidRPr="00BA2A2D" w:rsidRDefault="00B434AD" w:rsidP="00B434AD">
            <w:pPr>
              <w:pStyle w:val="TableParagraph"/>
              <w:ind w:left="4" w:right="34"/>
              <w:rPr>
                <w:sz w:val="24"/>
                <w:szCs w:val="24"/>
              </w:rPr>
            </w:pPr>
          </w:p>
        </w:tc>
        <w:tc>
          <w:tcPr>
            <w:tcW w:w="1418" w:type="dxa"/>
            <w:shd w:val="clear" w:color="auto" w:fill="auto"/>
          </w:tcPr>
          <w:p w:rsidR="00B434AD" w:rsidRDefault="00B434AD"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DE73EF" w:rsidP="00B434AD">
            <w:pPr>
              <w:tabs>
                <w:tab w:val="left" w:pos="3450"/>
              </w:tabs>
              <w:rPr>
                <w:rFonts w:ascii="Arial" w:hAnsi="Arial" w:cs="Arial"/>
                <w:sz w:val="24"/>
                <w:szCs w:val="24"/>
              </w:rPr>
            </w:pPr>
          </w:p>
          <w:p w:rsidR="00DE73EF" w:rsidRDefault="003A6FA6" w:rsidP="00B434AD">
            <w:pPr>
              <w:tabs>
                <w:tab w:val="left" w:pos="3450"/>
              </w:tabs>
              <w:rPr>
                <w:rFonts w:ascii="Arial" w:hAnsi="Arial" w:cs="Arial"/>
                <w:sz w:val="24"/>
                <w:szCs w:val="24"/>
              </w:rPr>
            </w:pPr>
            <w:r>
              <w:rPr>
                <w:rFonts w:ascii="Arial" w:eastAsia="Arial" w:hAnsi="Arial" w:cs="Arial"/>
                <w:sz w:val="24"/>
                <w:szCs w:val="24"/>
                <w:lang w:val="cy-GB"/>
              </w:rPr>
              <w:t xml:space="preserve">Dileu adferiad o’r agenda’r BPRhGC - RW </w:t>
            </w: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Default="003A6FA6" w:rsidP="00B434AD">
            <w:pPr>
              <w:tabs>
                <w:tab w:val="left" w:pos="3450"/>
              </w:tabs>
              <w:rPr>
                <w:rFonts w:ascii="Arial" w:hAnsi="Arial" w:cs="Arial"/>
                <w:sz w:val="24"/>
                <w:szCs w:val="24"/>
              </w:rPr>
            </w:pPr>
            <w:r>
              <w:rPr>
                <w:rFonts w:ascii="Arial" w:eastAsia="Arial" w:hAnsi="Arial" w:cs="Arial"/>
                <w:sz w:val="24"/>
                <w:szCs w:val="24"/>
                <w:lang w:val="cy-GB"/>
              </w:rPr>
              <w:t xml:space="preserve">Cylchredwyd y cylch gorchwyl - RW </w:t>
            </w:r>
          </w:p>
          <w:p w:rsidR="00BA1842" w:rsidRDefault="00BA1842" w:rsidP="00B434AD">
            <w:pPr>
              <w:tabs>
                <w:tab w:val="left" w:pos="3450"/>
              </w:tabs>
              <w:rPr>
                <w:rFonts w:ascii="Arial" w:hAnsi="Arial" w:cs="Arial"/>
                <w:sz w:val="24"/>
                <w:szCs w:val="24"/>
              </w:rPr>
            </w:pPr>
          </w:p>
          <w:p w:rsidR="00BA1842" w:rsidRDefault="00BA1842" w:rsidP="00B434AD">
            <w:pPr>
              <w:tabs>
                <w:tab w:val="left" w:pos="3450"/>
              </w:tabs>
              <w:rPr>
                <w:rFonts w:ascii="Arial" w:hAnsi="Arial" w:cs="Arial"/>
                <w:sz w:val="24"/>
                <w:szCs w:val="24"/>
              </w:rPr>
            </w:pPr>
          </w:p>
          <w:p w:rsidR="00BA1842" w:rsidRPr="004B2D23" w:rsidRDefault="003A6FA6" w:rsidP="00B434AD">
            <w:pPr>
              <w:tabs>
                <w:tab w:val="left" w:pos="3450"/>
              </w:tabs>
              <w:rPr>
                <w:rFonts w:ascii="Arial" w:hAnsi="Arial" w:cs="Arial"/>
                <w:sz w:val="24"/>
                <w:szCs w:val="24"/>
              </w:rPr>
            </w:pPr>
            <w:r>
              <w:rPr>
                <w:rFonts w:ascii="Arial" w:eastAsia="Arial" w:hAnsi="Arial" w:cs="Arial"/>
                <w:sz w:val="24"/>
                <w:szCs w:val="24"/>
                <w:lang w:val="cy-GB"/>
              </w:rPr>
              <w:t>Ysgrifennu at Iwan Davies yn ei wahodd i’r BPRhGC</w:t>
            </w:r>
          </w:p>
        </w:tc>
      </w:tr>
      <w:tr w:rsidR="00E128B5" w:rsidTr="00236053">
        <w:tc>
          <w:tcPr>
            <w:tcW w:w="993" w:type="dxa"/>
            <w:shd w:val="clear" w:color="auto" w:fill="auto"/>
          </w:tcPr>
          <w:p w:rsidR="00B434AD" w:rsidRPr="004B2D23" w:rsidRDefault="003A6FA6" w:rsidP="00B434AD">
            <w:pPr>
              <w:tabs>
                <w:tab w:val="left" w:pos="3450"/>
              </w:tabs>
              <w:rPr>
                <w:rFonts w:ascii="Arial" w:hAnsi="Arial" w:cs="Arial"/>
                <w:b/>
                <w:sz w:val="24"/>
                <w:szCs w:val="24"/>
              </w:rPr>
            </w:pPr>
            <w:r>
              <w:rPr>
                <w:rFonts w:ascii="Arial" w:eastAsia="Arial" w:hAnsi="Arial" w:cs="Arial"/>
                <w:b/>
                <w:bCs/>
                <w:sz w:val="24"/>
                <w:szCs w:val="24"/>
                <w:lang w:val="cy-GB"/>
              </w:rPr>
              <w:lastRenderedPageBreak/>
              <w:t>6.</w:t>
            </w:r>
          </w:p>
        </w:tc>
        <w:tc>
          <w:tcPr>
            <w:tcW w:w="7654" w:type="dxa"/>
            <w:shd w:val="clear" w:color="auto" w:fill="auto"/>
          </w:tcPr>
          <w:p w:rsidR="00B434AD" w:rsidRPr="00C06209" w:rsidRDefault="003A6FA6" w:rsidP="00B434AD">
            <w:pPr>
              <w:pStyle w:val="TableParagraph"/>
              <w:tabs>
                <w:tab w:val="left" w:pos="3576"/>
              </w:tabs>
              <w:ind w:left="4" w:right="33"/>
              <w:rPr>
                <w:sz w:val="24"/>
                <w:szCs w:val="24"/>
                <w:u w:val="single"/>
              </w:rPr>
            </w:pPr>
            <w:r>
              <w:rPr>
                <w:sz w:val="24"/>
                <w:szCs w:val="24"/>
                <w:u w:val="single"/>
                <w:lang w:val="cy-GB"/>
              </w:rPr>
              <w:t xml:space="preserve">Adroddiad </w:t>
            </w:r>
            <w:r w:rsidR="00590FDB">
              <w:rPr>
                <w:sz w:val="24"/>
                <w:szCs w:val="24"/>
                <w:u w:val="single"/>
                <w:lang w:val="cy-GB"/>
              </w:rPr>
              <w:t>Cronfa Gofal Integredig (CGI)</w:t>
            </w:r>
            <w:r>
              <w:rPr>
                <w:sz w:val="24"/>
                <w:szCs w:val="24"/>
                <w:u w:val="single"/>
                <w:lang w:val="cy-GB"/>
              </w:rPr>
              <w:t xml:space="preserve"> Chwarter 2 - Neil Ayling </w:t>
            </w:r>
          </w:p>
          <w:p w:rsidR="00B434AD" w:rsidRPr="00C06209" w:rsidRDefault="003A6FA6" w:rsidP="00236053">
            <w:pPr>
              <w:pStyle w:val="ListParagraph"/>
              <w:spacing w:after="120"/>
              <w:ind w:left="0" w:right="-22"/>
              <w:rPr>
                <w:rFonts w:ascii="Arial" w:eastAsia="Times New Roman" w:hAnsi="Arial" w:cs="Arial"/>
                <w:sz w:val="24"/>
                <w:szCs w:val="24"/>
                <w:lang w:eastAsia="en-GB"/>
              </w:rPr>
            </w:pPr>
            <w:r>
              <w:rPr>
                <w:rFonts w:ascii="Arial" w:eastAsia="Arial" w:hAnsi="Arial" w:cs="Arial"/>
                <w:sz w:val="24"/>
                <w:szCs w:val="24"/>
                <w:lang w:val="cy-GB"/>
              </w:rPr>
              <w:t xml:space="preserve">Rhoddodd NA amlinelliad o sefyllfa C2 2021/22 y </w:t>
            </w:r>
            <w:r w:rsidR="00C1501F">
              <w:rPr>
                <w:rFonts w:ascii="Arial" w:eastAsia="Arial" w:hAnsi="Arial" w:cs="Arial"/>
                <w:sz w:val="24"/>
                <w:szCs w:val="24"/>
                <w:lang w:val="cy-GB"/>
              </w:rPr>
              <w:t>ffrydiau cyllido</w:t>
            </w:r>
            <w:r>
              <w:rPr>
                <w:rFonts w:ascii="Arial" w:eastAsia="Arial" w:hAnsi="Arial" w:cs="Arial"/>
                <w:sz w:val="24"/>
                <w:szCs w:val="24"/>
                <w:lang w:val="cy-GB"/>
              </w:rPr>
              <w:t xml:space="preserve"> </w:t>
            </w:r>
            <w:r w:rsidR="00590FDB">
              <w:rPr>
                <w:rFonts w:ascii="Arial" w:eastAsia="Arial" w:hAnsi="Arial" w:cs="Arial"/>
                <w:sz w:val="24"/>
                <w:szCs w:val="24"/>
                <w:lang w:val="cy-GB"/>
              </w:rPr>
              <w:t>CGI</w:t>
            </w:r>
            <w:r>
              <w:rPr>
                <w:rFonts w:ascii="Arial" w:eastAsia="Arial" w:hAnsi="Arial" w:cs="Arial"/>
                <w:sz w:val="24"/>
                <w:szCs w:val="24"/>
                <w:lang w:val="cy-GB"/>
              </w:rPr>
              <w:t xml:space="preserve">.   Mae uchafbwyntiau’r 6 rhaglen ariannu a reolir drwy’r </w:t>
            </w:r>
            <w:r w:rsidR="00590FDB">
              <w:rPr>
                <w:rFonts w:ascii="Arial" w:eastAsia="Arial" w:hAnsi="Arial" w:cs="Arial"/>
                <w:sz w:val="24"/>
                <w:szCs w:val="24"/>
                <w:lang w:val="cy-GB"/>
              </w:rPr>
              <w:t>CGI</w:t>
            </w:r>
            <w:r w:rsidR="00C1501F">
              <w:rPr>
                <w:rFonts w:ascii="Arial" w:eastAsia="Arial" w:hAnsi="Arial" w:cs="Arial"/>
                <w:sz w:val="24"/>
                <w:szCs w:val="24"/>
                <w:lang w:val="cy-GB"/>
              </w:rPr>
              <w:t xml:space="preserve"> ar hyn o bryd</w:t>
            </w:r>
            <w:r>
              <w:rPr>
                <w:rFonts w:ascii="Arial" w:eastAsia="Arial" w:hAnsi="Arial" w:cs="Arial"/>
                <w:sz w:val="24"/>
                <w:szCs w:val="24"/>
                <w:lang w:val="cy-GB"/>
              </w:rPr>
              <w:t xml:space="preserve"> yn cynnwys:  </w:t>
            </w:r>
          </w:p>
          <w:p w:rsidR="00B434AD" w:rsidRPr="00236053" w:rsidRDefault="006D3E7E" w:rsidP="00236053">
            <w:pPr>
              <w:pStyle w:val="ListParagraph"/>
              <w:numPr>
                <w:ilvl w:val="0"/>
                <w:numId w:val="18"/>
              </w:numPr>
              <w:rPr>
                <w:rFonts w:ascii="Arial" w:hAnsi="Arial" w:cs="Arial"/>
                <w:sz w:val="24"/>
                <w:szCs w:val="24"/>
              </w:rPr>
            </w:pPr>
            <w:r>
              <w:rPr>
                <w:rFonts w:ascii="Arial" w:hAnsi="Arial" w:cs="Arial"/>
                <w:sz w:val="24"/>
                <w:szCs w:val="24"/>
                <w:lang w:val="cy-GB"/>
              </w:rPr>
              <w:t>Cynllun Buddsoddi Refeniw - Refeniw - Hyd yn hyn wedi gwario bron i 43% o’r dyraniad.   Yn y 6 mis cyntaf o’r flwyddyn, roedd £2.36miliwn wedi’i wario’n uniongyrchol yn cefnogi gofalwyr a £1.08miliwn o fuddsoddiad wedi mynd tuag at brosiectau trydydd sector.  Mae adolygiad o statws y prosiectau yn dangos bod</w:t>
            </w:r>
            <w:r w:rsidR="00C1501F">
              <w:rPr>
                <w:rFonts w:ascii="Arial" w:hAnsi="Arial" w:cs="Arial"/>
                <w:sz w:val="24"/>
                <w:szCs w:val="24"/>
                <w:lang w:val="cy-GB"/>
              </w:rPr>
              <w:t xml:space="preserve"> gan</w:t>
            </w:r>
            <w:r>
              <w:rPr>
                <w:rFonts w:ascii="Arial" w:hAnsi="Arial" w:cs="Arial"/>
                <w:sz w:val="24"/>
                <w:szCs w:val="24"/>
                <w:lang w:val="cy-GB"/>
              </w:rPr>
              <w:t xml:space="preserve"> 95 o’r 125 statws BRAG gwyrdd gyda 1 coch a 24 oren (mae’r 1 prosiect coch  wedi cael trafferth recriwtio ac mae’r 24 prosiect oren wedi cael trafferth gyda heriau staffio), gyda 5 prosiect yn dal yn aros am sefyllfa ddiweddaraf.  Nid oes unrhyw bryderon gyda’r llithriad, a fydd yn cael ei ddefnyddio mewn prosiectau eraill yn y rhanbarth.</w:t>
            </w:r>
          </w:p>
          <w:p w:rsidR="00B434AD" w:rsidRPr="00236053" w:rsidRDefault="003A6FA6" w:rsidP="00236053">
            <w:pPr>
              <w:pStyle w:val="ListParagraph"/>
              <w:numPr>
                <w:ilvl w:val="0"/>
                <w:numId w:val="18"/>
              </w:numPr>
              <w:rPr>
                <w:rFonts w:ascii="Arial" w:hAnsi="Arial" w:cs="Arial"/>
                <w:sz w:val="24"/>
                <w:szCs w:val="24"/>
              </w:rPr>
            </w:pPr>
            <w:r>
              <w:rPr>
                <w:rFonts w:ascii="Arial" w:eastAsia="Arial" w:hAnsi="Arial" w:cs="Arial"/>
                <w:sz w:val="24"/>
                <w:szCs w:val="24"/>
                <w:lang w:val="cy-GB"/>
              </w:rPr>
              <w:t>Cynllun Buddsoddi Cyfalaf - Cyfalaf – mae 18 prif gynllun cyfalaf a 18 cynllun cyfalaf dewisol ar y gweill.  Roedd y gwariant a hawliwyd yn C2 yn isel - dim ond £809,000 (sy’n 8.6% o’r dyraniad £9.1miliwn.) Mae’n braf nodi bod LlC wedi caniatáu hyblygrwydd o ran cynlluniau rheoli rhaglen o 2018, ac mae hyn yn parhau yn 2022-23 ar sail fesul achos, gyda 5 cais am reoli rhaglen hyd yma.</w:t>
            </w:r>
          </w:p>
          <w:p w:rsidR="00B434AD" w:rsidRPr="00236053" w:rsidRDefault="003A6FA6" w:rsidP="00236053">
            <w:pPr>
              <w:pStyle w:val="ListParagraph"/>
              <w:numPr>
                <w:ilvl w:val="0"/>
                <w:numId w:val="18"/>
              </w:numPr>
              <w:rPr>
                <w:rFonts w:ascii="Arial" w:hAnsi="Arial" w:cs="Arial"/>
                <w:sz w:val="24"/>
                <w:szCs w:val="24"/>
              </w:rPr>
            </w:pPr>
            <w:r>
              <w:rPr>
                <w:rFonts w:ascii="Arial" w:eastAsia="Arial" w:hAnsi="Arial" w:cs="Arial"/>
                <w:sz w:val="24"/>
                <w:szCs w:val="24"/>
                <w:lang w:val="cy-GB"/>
              </w:rPr>
              <w:t xml:space="preserve">Gwasanaeth Awtistiaeth Integredig (GAI) - Gwasanaeth Awtistiaeth Integredig - Mae’r cyllid GAI ar gyfer 2021/22 yn £652,000 ac mae gwariant ar C3 yn £516,030 (79%). Mae partneriaid ar hyn o bryd yn datblygu eu cynlluniau gweithredu ar gyfer y Cod Ymarfer.  Bydd y rhain yn cael eu rhoi at ei gilydd mewn cynllun rhanbarthol a’u cyflwyno fel bo angen i Lywodraeth Cymru. </w:t>
            </w:r>
          </w:p>
          <w:p w:rsidR="00B434AD" w:rsidRPr="00236053" w:rsidRDefault="006D3E7E" w:rsidP="00236053">
            <w:pPr>
              <w:pStyle w:val="ListParagraph"/>
              <w:numPr>
                <w:ilvl w:val="0"/>
                <w:numId w:val="18"/>
              </w:numPr>
              <w:rPr>
                <w:rFonts w:ascii="Arial" w:hAnsi="Arial" w:cs="Arial"/>
                <w:sz w:val="24"/>
                <w:szCs w:val="24"/>
              </w:rPr>
            </w:pPr>
            <w:r>
              <w:rPr>
                <w:rFonts w:ascii="Arial" w:hAnsi="Arial" w:cs="Arial"/>
                <w:sz w:val="24"/>
                <w:szCs w:val="24"/>
                <w:lang w:val="cy-GB"/>
              </w:rPr>
              <w:t>Peilot Ymyrraeth Therapiwtig (TIP) - Peilot Ymyrraeth Therapiwtig - Mae’r cyllid TIP ar gyfer 2021/22 yn £200,000 ac mae gwariant ar C2 yn £88,749 (43.7%).  Mae ychydig o’r arian wedi’i dd</w:t>
            </w:r>
            <w:r w:rsidR="00A11C9A">
              <w:rPr>
                <w:rFonts w:ascii="Arial" w:hAnsi="Arial" w:cs="Arial"/>
                <w:sz w:val="24"/>
                <w:szCs w:val="24"/>
                <w:lang w:val="cy-GB"/>
              </w:rPr>
              <w:t xml:space="preserve">efnyddio ar gyfer </w:t>
            </w:r>
            <w:r w:rsidR="00FC62D2">
              <w:rPr>
                <w:rFonts w:ascii="Arial" w:hAnsi="Arial" w:cs="Arial"/>
                <w:sz w:val="24"/>
                <w:szCs w:val="24"/>
                <w:lang w:val="cy-GB"/>
              </w:rPr>
              <w:t xml:space="preserve">y </w:t>
            </w:r>
            <w:r w:rsidR="00A11C9A">
              <w:rPr>
                <w:rFonts w:ascii="Arial" w:hAnsi="Arial" w:cs="Arial"/>
                <w:sz w:val="24"/>
                <w:szCs w:val="24"/>
                <w:lang w:val="cy-GB"/>
              </w:rPr>
              <w:t xml:space="preserve">Strategaeth </w:t>
            </w:r>
            <w:r>
              <w:rPr>
                <w:rFonts w:ascii="Arial" w:hAnsi="Arial" w:cs="Arial"/>
                <w:sz w:val="24"/>
                <w:szCs w:val="24"/>
                <w:lang w:val="cy-GB"/>
              </w:rPr>
              <w:t>D</w:t>
            </w:r>
            <w:r w:rsidR="00A11C9A">
              <w:rPr>
                <w:rFonts w:ascii="Arial" w:hAnsi="Arial" w:cs="Arial"/>
                <w:sz w:val="24"/>
                <w:szCs w:val="24"/>
                <w:lang w:val="cy-GB"/>
              </w:rPr>
              <w:t>im Drws Anghywir</w:t>
            </w:r>
            <w:r>
              <w:rPr>
                <w:rFonts w:ascii="Arial" w:hAnsi="Arial" w:cs="Arial"/>
                <w:sz w:val="24"/>
                <w:szCs w:val="24"/>
                <w:lang w:val="cy-GB"/>
              </w:rPr>
              <w:t>.</w:t>
            </w:r>
          </w:p>
          <w:p w:rsidR="00B434AD" w:rsidRPr="00236053" w:rsidRDefault="003A6FA6" w:rsidP="00236053">
            <w:pPr>
              <w:pStyle w:val="ListParagraph"/>
              <w:numPr>
                <w:ilvl w:val="0"/>
                <w:numId w:val="18"/>
              </w:numPr>
              <w:rPr>
                <w:rFonts w:ascii="Arial" w:hAnsi="Arial" w:cs="Arial"/>
                <w:sz w:val="24"/>
                <w:szCs w:val="24"/>
              </w:rPr>
            </w:pPr>
            <w:r>
              <w:rPr>
                <w:rFonts w:ascii="Arial" w:eastAsia="Arial" w:hAnsi="Arial" w:cs="Arial"/>
                <w:sz w:val="24"/>
                <w:szCs w:val="24"/>
                <w:lang w:val="cy-GB"/>
              </w:rPr>
              <w:t xml:space="preserve">Gwasanaeth Asesu Cof (MAS) - Gwasanaeth Asesu Cof - Cymeradwywyd cyllid ailadroddol newydd o £678,000 ym mis Awst 2021 i wella gwasanaethau asesu cof.  </w:t>
            </w:r>
          </w:p>
          <w:p w:rsidR="00236053" w:rsidRPr="00236053" w:rsidRDefault="003A6FA6" w:rsidP="00236053">
            <w:pPr>
              <w:pStyle w:val="ListParagraph"/>
              <w:numPr>
                <w:ilvl w:val="0"/>
                <w:numId w:val="19"/>
              </w:numPr>
              <w:rPr>
                <w:rFonts w:ascii="Arial" w:hAnsi="Arial" w:cs="Arial"/>
                <w:sz w:val="24"/>
                <w:szCs w:val="24"/>
              </w:rPr>
            </w:pPr>
            <w:r>
              <w:rPr>
                <w:rFonts w:ascii="Arial" w:eastAsia="Arial" w:hAnsi="Arial" w:cs="Arial"/>
                <w:sz w:val="24"/>
                <w:szCs w:val="24"/>
                <w:lang w:val="cy-GB"/>
              </w:rPr>
              <w:t xml:space="preserve">Llety diogel ar gyfer plant gydag anghenion emosiynol ac ymddygiadol cymhleth, lefel uchel (SACCN) - Llety diogel ar gyfer plant gydag anghenion cymhleth - Cadarnhawyd cyllid sefydlu o £435,328 ddiwedd mis Mai 2021.  Mae LlC wedi sicrhau bod £14,672 ychwanegol ar gael ac mae’r cynllun yn cael ei adolygu </w:t>
            </w:r>
            <w:r w:rsidR="00487474">
              <w:rPr>
                <w:rFonts w:ascii="Arial" w:eastAsia="Arial" w:hAnsi="Arial" w:cs="Arial"/>
                <w:sz w:val="24"/>
                <w:szCs w:val="24"/>
                <w:lang w:val="cy-GB"/>
              </w:rPr>
              <w:t xml:space="preserve">ar hyn o bryd </w:t>
            </w:r>
            <w:r>
              <w:rPr>
                <w:rFonts w:ascii="Arial" w:eastAsia="Arial" w:hAnsi="Arial" w:cs="Arial"/>
                <w:sz w:val="24"/>
                <w:szCs w:val="24"/>
                <w:lang w:val="cy-GB"/>
              </w:rPr>
              <w:t xml:space="preserve">i ymgorffori’r cyllid ychwanegol.   </w:t>
            </w:r>
          </w:p>
          <w:p w:rsidR="00B434AD" w:rsidRDefault="00B434AD" w:rsidP="00B434AD">
            <w:pPr>
              <w:pStyle w:val="ListParagraph"/>
              <w:ind w:left="284" w:right="-164"/>
              <w:contextualSpacing w:val="0"/>
              <w:rPr>
                <w:rFonts w:ascii="Arial" w:hAnsi="Arial" w:cs="Arial"/>
                <w:sz w:val="24"/>
                <w:szCs w:val="24"/>
              </w:rPr>
            </w:pPr>
          </w:p>
          <w:p w:rsidR="00D534E7" w:rsidRPr="00D534E7" w:rsidRDefault="006D3E7E" w:rsidP="00D534E7">
            <w:pPr>
              <w:pStyle w:val="ListParagraph"/>
              <w:ind w:left="36" w:right="33"/>
              <w:contextualSpacing w:val="0"/>
              <w:rPr>
                <w:rFonts w:ascii="Arial" w:hAnsi="Arial" w:cs="Arial"/>
                <w:sz w:val="24"/>
                <w:szCs w:val="24"/>
              </w:rPr>
            </w:pPr>
            <w:r>
              <w:rPr>
                <w:rFonts w:ascii="Arial" w:hAnsi="Arial" w:cs="Arial"/>
                <w:sz w:val="24"/>
                <w:szCs w:val="24"/>
                <w:lang w:val="cy-GB"/>
              </w:rPr>
              <w:t xml:space="preserve">Nododd MW </w:t>
            </w:r>
            <w:r w:rsidR="00487474">
              <w:rPr>
                <w:rFonts w:ascii="Arial" w:hAnsi="Arial" w:cs="Arial"/>
                <w:sz w:val="24"/>
                <w:szCs w:val="24"/>
                <w:lang w:val="cy-GB"/>
              </w:rPr>
              <w:t xml:space="preserve">mater a </w:t>
            </w:r>
            <w:r>
              <w:rPr>
                <w:rFonts w:ascii="Arial" w:hAnsi="Arial" w:cs="Arial"/>
                <w:sz w:val="24"/>
                <w:szCs w:val="24"/>
                <w:lang w:val="cy-GB"/>
              </w:rPr>
              <w:t>drafod</w:t>
            </w:r>
            <w:r w:rsidR="00487474">
              <w:rPr>
                <w:rFonts w:ascii="Arial" w:hAnsi="Arial" w:cs="Arial"/>
                <w:sz w:val="24"/>
                <w:szCs w:val="24"/>
                <w:lang w:val="cy-GB"/>
              </w:rPr>
              <w:t xml:space="preserve">wyd </w:t>
            </w:r>
            <w:r>
              <w:rPr>
                <w:rFonts w:ascii="Arial" w:hAnsi="Arial" w:cs="Arial"/>
                <w:sz w:val="24"/>
                <w:szCs w:val="24"/>
                <w:lang w:val="cy-GB"/>
              </w:rPr>
              <w:t xml:space="preserve">yn y cyfarfod BARhGC gyda Gweinidogion ddoe yn ymwneud â chyllido dwbl cyllid </w:t>
            </w:r>
            <w:r w:rsidR="00590FDB">
              <w:rPr>
                <w:rFonts w:ascii="Arial" w:hAnsi="Arial" w:cs="Arial"/>
                <w:sz w:val="24"/>
                <w:szCs w:val="24"/>
                <w:lang w:val="cy-GB"/>
              </w:rPr>
              <w:t>CGI</w:t>
            </w:r>
            <w:r>
              <w:rPr>
                <w:rFonts w:ascii="Arial" w:hAnsi="Arial" w:cs="Arial"/>
                <w:sz w:val="24"/>
                <w:szCs w:val="24"/>
                <w:lang w:val="cy-GB"/>
              </w:rPr>
              <w:t xml:space="preserve"> i </w:t>
            </w:r>
            <w:r>
              <w:rPr>
                <w:rFonts w:ascii="Arial" w:hAnsi="Arial" w:cs="Arial"/>
                <w:sz w:val="24"/>
                <w:szCs w:val="24"/>
                <w:lang w:val="cy-GB"/>
              </w:rPr>
              <w:lastRenderedPageBreak/>
              <w:t xml:space="preserve">ddatblygu gwasanaethau newydd ochr yn ochr â hen wasanaethau.   Mae LlC wedi bod yn benodol bod </w:t>
            </w:r>
            <w:r w:rsidR="00487474">
              <w:rPr>
                <w:rFonts w:ascii="Arial" w:hAnsi="Arial" w:cs="Arial"/>
                <w:sz w:val="24"/>
                <w:szCs w:val="24"/>
                <w:lang w:val="cy-GB"/>
              </w:rPr>
              <w:t xml:space="preserve">hyn </w:t>
            </w:r>
            <w:r>
              <w:rPr>
                <w:rFonts w:ascii="Arial" w:hAnsi="Arial" w:cs="Arial"/>
                <w:sz w:val="24"/>
                <w:szCs w:val="24"/>
                <w:lang w:val="cy-GB"/>
              </w:rPr>
              <w:t>yn annerbyniol i ariannu gwasanaethau craidd o fewn ALl ac mae hyn yn rhywbeth y mae angen i’r BPRh fod yn ymwybodol ohono pan fydd y canllaw cyllid newydd ar gael.</w:t>
            </w:r>
          </w:p>
          <w:p w:rsidR="00C46F9E" w:rsidRDefault="00C46F9E" w:rsidP="00D534E7">
            <w:pPr>
              <w:pStyle w:val="ListParagraph"/>
              <w:ind w:left="36" w:right="33"/>
              <w:contextualSpacing w:val="0"/>
              <w:rPr>
                <w:rFonts w:ascii="Arial" w:hAnsi="Arial" w:cs="Arial"/>
                <w:color w:val="FF0000"/>
                <w:sz w:val="24"/>
                <w:szCs w:val="24"/>
              </w:rPr>
            </w:pPr>
          </w:p>
          <w:p w:rsidR="00D534E7" w:rsidRPr="00AB62C5" w:rsidRDefault="003A6FA6" w:rsidP="00531081">
            <w:pPr>
              <w:ind w:right="-164"/>
              <w:rPr>
                <w:rFonts w:ascii="Arial" w:hAnsi="Arial" w:cs="Arial"/>
                <w:sz w:val="24"/>
                <w:szCs w:val="24"/>
              </w:rPr>
            </w:pPr>
            <w:r>
              <w:rPr>
                <w:rFonts w:ascii="Arial" w:eastAsia="Arial" w:hAnsi="Arial" w:cs="Arial"/>
                <w:sz w:val="24"/>
                <w:szCs w:val="24"/>
                <w:lang w:val="cy-GB"/>
              </w:rPr>
              <w:t>Mae</w:t>
            </w:r>
            <w:r w:rsidR="00590FDB">
              <w:rPr>
                <w:rFonts w:ascii="Arial" w:eastAsia="Arial" w:hAnsi="Arial" w:cs="Arial"/>
                <w:sz w:val="24"/>
                <w:szCs w:val="24"/>
                <w:lang w:val="cy-GB"/>
              </w:rPr>
              <w:t>’r</w:t>
            </w:r>
            <w:r>
              <w:rPr>
                <w:rFonts w:ascii="Arial" w:eastAsia="Arial" w:hAnsi="Arial" w:cs="Arial"/>
                <w:sz w:val="24"/>
                <w:szCs w:val="24"/>
                <w:lang w:val="cy-GB"/>
              </w:rPr>
              <w:t xml:space="preserve"> </w:t>
            </w:r>
            <w:r w:rsidR="00590FDB">
              <w:rPr>
                <w:rFonts w:ascii="Arial" w:eastAsia="Arial" w:hAnsi="Arial" w:cs="Arial"/>
                <w:sz w:val="24"/>
                <w:szCs w:val="24"/>
                <w:lang w:val="cy-GB"/>
              </w:rPr>
              <w:t>CGI</w:t>
            </w:r>
            <w:r>
              <w:rPr>
                <w:rFonts w:ascii="Arial" w:eastAsia="Arial" w:hAnsi="Arial" w:cs="Arial"/>
                <w:sz w:val="24"/>
                <w:szCs w:val="24"/>
                <w:lang w:val="cy-GB"/>
              </w:rPr>
              <w:t xml:space="preserve"> wedi bod yn gymorth mawr i asiantaethau partner, gyda disgwyliad i fuddsoddi mewn gwasanaethau datblygol ac arloesol, ar adegau pan mae adnoddau yn gyfyngedig, mae’n bwysig ariannu’r gwasanaethau mwyaf hanfodol yn gyntaf.    Mae’r Grŵp Gweithredol </w:t>
            </w:r>
            <w:r w:rsidR="00590FDB">
              <w:rPr>
                <w:rFonts w:ascii="Arial" w:eastAsia="Arial" w:hAnsi="Arial" w:cs="Arial"/>
                <w:sz w:val="24"/>
                <w:szCs w:val="24"/>
                <w:lang w:val="cy-GB"/>
              </w:rPr>
              <w:t>CGI</w:t>
            </w:r>
            <w:r>
              <w:rPr>
                <w:rFonts w:ascii="Arial" w:eastAsia="Arial" w:hAnsi="Arial" w:cs="Arial"/>
                <w:sz w:val="24"/>
                <w:szCs w:val="24"/>
                <w:lang w:val="cy-GB"/>
              </w:rPr>
              <w:t xml:space="preserve">, yn cynnwys swyddogion o asiantaethau partner, wastad wedi bod yn ystyriol o bob penderfyniad a wnaed i gael y cydbwysedd yn iawn.   </w:t>
            </w:r>
          </w:p>
          <w:p w:rsidR="00AB62C5" w:rsidRDefault="00AB62C5" w:rsidP="00743DC7">
            <w:pPr>
              <w:pStyle w:val="Default"/>
            </w:pPr>
          </w:p>
          <w:p w:rsidR="00AB62C5" w:rsidRPr="00C06209" w:rsidRDefault="003A6FA6" w:rsidP="00743DC7">
            <w:pPr>
              <w:pStyle w:val="Default"/>
              <w:rPr>
                <w:color w:val="auto"/>
              </w:rPr>
            </w:pPr>
            <w:r>
              <w:rPr>
                <w:rFonts w:eastAsia="Arial"/>
                <w:sz w:val="23"/>
                <w:szCs w:val="23"/>
                <w:lang w:val="cy-GB"/>
              </w:rPr>
              <w:t xml:space="preserve">Roedd y BPRhGC yn cytuno nodi sefyllfa C2 2021/22 ffrydiau cyllido’r </w:t>
            </w:r>
            <w:r w:rsidR="00590FDB">
              <w:rPr>
                <w:rFonts w:eastAsia="Arial"/>
                <w:sz w:val="23"/>
                <w:szCs w:val="23"/>
                <w:lang w:val="cy-GB"/>
              </w:rPr>
              <w:t>CGI</w:t>
            </w:r>
            <w:r>
              <w:rPr>
                <w:rFonts w:eastAsia="Arial"/>
                <w:sz w:val="23"/>
                <w:szCs w:val="23"/>
                <w:lang w:val="cy-GB"/>
              </w:rPr>
              <w:t xml:space="preserve"> a chytuno ar adroddiad C2 2021/22 ar gyfer ffrydiau cyllido’r </w:t>
            </w:r>
            <w:r w:rsidR="00590FDB">
              <w:rPr>
                <w:rFonts w:eastAsia="Arial"/>
                <w:sz w:val="23"/>
                <w:szCs w:val="23"/>
                <w:lang w:val="cy-GB"/>
              </w:rPr>
              <w:t>CGI</w:t>
            </w:r>
            <w:r>
              <w:rPr>
                <w:rFonts w:eastAsia="Arial"/>
                <w:sz w:val="23"/>
                <w:szCs w:val="23"/>
                <w:lang w:val="cy-GB"/>
              </w:rPr>
              <w:t xml:space="preserve">. </w:t>
            </w:r>
          </w:p>
          <w:p w:rsidR="00B434AD" w:rsidRPr="00C06209" w:rsidRDefault="00B434AD" w:rsidP="00B434AD">
            <w:pPr>
              <w:pStyle w:val="TableParagraph"/>
              <w:tabs>
                <w:tab w:val="left" w:pos="3576"/>
              </w:tabs>
              <w:ind w:left="4" w:right="33"/>
              <w:rPr>
                <w:sz w:val="24"/>
                <w:szCs w:val="24"/>
              </w:rPr>
            </w:pPr>
          </w:p>
        </w:tc>
        <w:tc>
          <w:tcPr>
            <w:tcW w:w="1418" w:type="dxa"/>
            <w:shd w:val="clear" w:color="auto" w:fill="auto"/>
          </w:tcPr>
          <w:p w:rsidR="00B434AD" w:rsidRPr="004B2D23" w:rsidRDefault="00B434AD" w:rsidP="00B434AD">
            <w:pPr>
              <w:tabs>
                <w:tab w:val="left" w:pos="3450"/>
              </w:tabs>
              <w:rPr>
                <w:rFonts w:ascii="Arial" w:hAnsi="Arial" w:cs="Arial"/>
                <w:sz w:val="24"/>
                <w:szCs w:val="24"/>
              </w:rPr>
            </w:pPr>
          </w:p>
        </w:tc>
      </w:tr>
      <w:tr w:rsidR="00E128B5" w:rsidTr="00D37B29">
        <w:tc>
          <w:tcPr>
            <w:tcW w:w="993" w:type="dxa"/>
            <w:shd w:val="clear" w:color="auto" w:fill="auto"/>
          </w:tcPr>
          <w:p w:rsidR="00B434AD" w:rsidRPr="004B2D23" w:rsidRDefault="003A6FA6" w:rsidP="00B434AD">
            <w:pPr>
              <w:tabs>
                <w:tab w:val="left" w:pos="3450"/>
              </w:tabs>
              <w:rPr>
                <w:rFonts w:ascii="Arial" w:hAnsi="Arial" w:cs="Arial"/>
                <w:b/>
                <w:sz w:val="24"/>
                <w:szCs w:val="24"/>
              </w:rPr>
            </w:pPr>
            <w:r>
              <w:rPr>
                <w:rFonts w:ascii="Arial" w:eastAsia="Arial" w:hAnsi="Arial" w:cs="Arial"/>
                <w:b/>
                <w:bCs/>
                <w:sz w:val="24"/>
                <w:szCs w:val="24"/>
                <w:lang w:val="cy-GB"/>
              </w:rPr>
              <w:lastRenderedPageBreak/>
              <w:t>7.</w:t>
            </w:r>
          </w:p>
        </w:tc>
        <w:tc>
          <w:tcPr>
            <w:tcW w:w="7654" w:type="dxa"/>
            <w:shd w:val="clear" w:color="auto" w:fill="auto"/>
          </w:tcPr>
          <w:p w:rsidR="00B434AD" w:rsidRPr="00D37B29" w:rsidRDefault="003A6FA6" w:rsidP="00B434AD">
            <w:pPr>
              <w:pStyle w:val="TableParagraph"/>
              <w:tabs>
                <w:tab w:val="left" w:pos="3576"/>
              </w:tabs>
              <w:ind w:left="4" w:right="34"/>
              <w:rPr>
                <w:sz w:val="24"/>
                <w:szCs w:val="24"/>
                <w:u w:val="single"/>
              </w:rPr>
            </w:pPr>
            <w:r>
              <w:rPr>
                <w:sz w:val="24"/>
                <w:szCs w:val="24"/>
                <w:u w:val="single"/>
                <w:lang w:val="cy-GB"/>
              </w:rPr>
              <w:t>Cofnodion a chamau gweithredu’r cyfarfod diwethaf - Tachwedd 2021</w:t>
            </w:r>
          </w:p>
          <w:p w:rsidR="00FF17F0" w:rsidRDefault="003A6FA6" w:rsidP="00487474">
            <w:pPr>
              <w:pStyle w:val="TableParagraph"/>
              <w:tabs>
                <w:tab w:val="left" w:pos="3576"/>
              </w:tabs>
              <w:ind w:left="4" w:right="34"/>
              <w:rPr>
                <w:sz w:val="24"/>
                <w:szCs w:val="24"/>
              </w:rPr>
            </w:pPr>
            <w:r>
              <w:rPr>
                <w:sz w:val="24"/>
                <w:szCs w:val="24"/>
                <w:lang w:val="cy-GB"/>
              </w:rPr>
              <w:t>Cytunwyd bod cofnodion y cyfarfod a gynhaliwyd ar 9.10.2021 yn gywir</w:t>
            </w:r>
            <w:r w:rsidR="00487474">
              <w:rPr>
                <w:sz w:val="24"/>
                <w:szCs w:val="24"/>
              </w:rPr>
              <w:t xml:space="preserve"> </w:t>
            </w:r>
            <w:r>
              <w:rPr>
                <w:sz w:val="24"/>
                <w:szCs w:val="24"/>
                <w:lang w:val="cy-GB"/>
              </w:rPr>
              <w:t xml:space="preserve">gyda’r holl gamau wedi’u cwblhau. </w:t>
            </w:r>
          </w:p>
          <w:p w:rsidR="00FF17F0" w:rsidRDefault="00FF17F0" w:rsidP="00FF17F0">
            <w:pPr>
              <w:pStyle w:val="TableParagraph"/>
              <w:tabs>
                <w:tab w:val="left" w:pos="3576"/>
              </w:tabs>
              <w:ind w:left="4" w:right="34"/>
              <w:rPr>
                <w:sz w:val="24"/>
                <w:szCs w:val="24"/>
              </w:rPr>
            </w:pPr>
          </w:p>
          <w:p w:rsidR="00FF17F0" w:rsidRDefault="003A6FA6" w:rsidP="00FF17F0">
            <w:pPr>
              <w:pStyle w:val="TableParagraph"/>
              <w:tabs>
                <w:tab w:val="left" w:pos="3576"/>
              </w:tabs>
              <w:ind w:left="4" w:right="34"/>
              <w:rPr>
                <w:sz w:val="24"/>
                <w:szCs w:val="24"/>
              </w:rPr>
            </w:pPr>
            <w:r>
              <w:rPr>
                <w:sz w:val="24"/>
                <w:szCs w:val="24"/>
                <w:lang w:val="cy-GB"/>
              </w:rPr>
              <w:t xml:space="preserve">Camau gweithredu a gwblhawyd: </w:t>
            </w:r>
          </w:p>
          <w:p w:rsidR="00FF17F0" w:rsidRDefault="003A6FA6" w:rsidP="000C09DC">
            <w:pPr>
              <w:pStyle w:val="TableParagraph"/>
              <w:numPr>
                <w:ilvl w:val="0"/>
                <w:numId w:val="19"/>
              </w:numPr>
              <w:tabs>
                <w:tab w:val="left" w:pos="3576"/>
              </w:tabs>
              <w:ind w:right="34"/>
              <w:rPr>
                <w:sz w:val="24"/>
                <w:szCs w:val="24"/>
              </w:rPr>
            </w:pPr>
            <w:r>
              <w:rPr>
                <w:sz w:val="24"/>
                <w:szCs w:val="24"/>
                <w:lang w:val="cy-GB"/>
              </w:rPr>
              <w:t>Llythyr wedi’i anfon ymlaen at BA - wedi’i gwblhau</w:t>
            </w:r>
          </w:p>
          <w:p w:rsidR="00FF17F0" w:rsidRPr="00E451E5" w:rsidRDefault="003A6FA6" w:rsidP="000C09DC">
            <w:pPr>
              <w:pStyle w:val="TableParagraph"/>
              <w:numPr>
                <w:ilvl w:val="0"/>
                <w:numId w:val="19"/>
              </w:numPr>
              <w:tabs>
                <w:tab w:val="left" w:pos="3576"/>
              </w:tabs>
              <w:ind w:right="34"/>
              <w:rPr>
                <w:sz w:val="24"/>
                <w:szCs w:val="24"/>
              </w:rPr>
            </w:pPr>
            <w:r>
              <w:rPr>
                <w:sz w:val="24"/>
                <w:szCs w:val="24"/>
                <w:lang w:val="cy-GB"/>
              </w:rPr>
              <w:t xml:space="preserve">Prosiect </w:t>
            </w:r>
            <w:r w:rsidR="006F3387">
              <w:rPr>
                <w:sz w:val="24"/>
                <w:szCs w:val="24"/>
                <w:lang w:val="cy-GB"/>
              </w:rPr>
              <w:t>Rhaglen Drawsnewid Plant a Phobl Ifanc</w:t>
            </w:r>
            <w:r>
              <w:rPr>
                <w:sz w:val="24"/>
                <w:szCs w:val="24"/>
                <w:lang w:val="cy-GB"/>
              </w:rPr>
              <w:t xml:space="preserve"> a</w:t>
            </w:r>
            <w:bookmarkStart w:id="1" w:name="cysill"/>
            <w:bookmarkEnd w:id="1"/>
            <w:r>
              <w:rPr>
                <w:sz w:val="24"/>
                <w:szCs w:val="24"/>
                <w:lang w:val="cy-GB"/>
              </w:rPr>
              <w:t xml:space="preserve"> Staywise -</w:t>
            </w:r>
            <w:r>
              <w:rPr>
                <w:i/>
                <w:iCs/>
                <w:sz w:val="24"/>
                <w:szCs w:val="24"/>
                <w:lang w:val="cy-GB"/>
              </w:rPr>
              <w:t>Dywedodd HC y bydd yn mynd a’r cais i’r Bwrdd Strategol Cymru Gyfan a bydd yn adrodd yn ôl i’r BPRhGC.</w:t>
            </w:r>
          </w:p>
          <w:p w:rsidR="00B434AD" w:rsidRDefault="003A6FA6" w:rsidP="000C09DC">
            <w:pPr>
              <w:pStyle w:val="TableParagraph"/>
              <w:numPr>
                <w:ilvl w:val="0"/>
                <w:numId w:val="19"/>
              </w:numPr>
              <w:tabs>
                <w:tab w:val="left" w:pos="3576"/>
              </w:tabs>
              <w:ind w:right="34"/>
              <w:rPr>
                <w:sz w:val="24"/>
                <w:szCs w:val="24"/>
              </w:rPr>
            </w:pPr>
            <w:r>
              <w:rPr>
                <w:sz w:val="24"/>
                <w:szCs w:val="24"/>
                <w:lang w:val="cy-GB"/>
              </w:rPr>
              <w:t xml:space="preserve">Anfon enwau gwirfoddolwyr ymlaen at NS - </w:t>
            </w:r>
            <w:r>
              <w:rPr>
                <w:i/>
                <w:iCs/>
                <w:sz w:val="24"/>
                <w:szCs w:val="24"/>
                <w:lang w:val="cy-GB"/>
              </w:rPr>
              <w:t>nid oes unrhyw enwau pellach wedi’u derbyn er bod Gwasanaeth Tân ac Achub Gogledd Cymru wedi nodi  arweinydd arall o ranbarth arall, a fyddai’n gweithio mewn partneriaeth gyda chynnig Heddlu Gogledd Cymru .</w:t>
            </w:r>
          </w:p>
          <w:p w:rsidR="00FF17F0" w:rsidRPr="00590FDB" w:rsidRDefault="003A6FA6" w:rsidP="00D2237E">
            <w:pPr>
              <w:pStyle w:val="TableParagraph"/>
              <w:numPr>
                <w:ilvl w:val="0"/>
                <w:numId w:val="19"/>
              </w:numPr>
              <w:tabs>
                <w:tab w:val="left" w:pos="3576"/>
              </w:tabs>
              <w:ind w:right="34"/>
              <w:rPr>
                <w:i/>
                <w:sz w:val="24"/>
                <w:szCs w:val="24"/>
              </w:rPr>
            </w:pPr>
            <w:r w:rsidRPr="00590FDB">
              <w:rPr>
                <w:sz w:val="24"/>
                <w:szCs w:val="24"/>
                <w:lang w:val="cy-GB"/>
              </w:rPr>
              <w:t>Cyllid y Dyfodol - BPRh i ysgrifennu at LlC ar hyblygrwydd y gronfa -</w:t>
            </w:r>
            <w:r w:rsidR="00590FDB" w:rsidRPr="00590FDB">
              <w:rPr>
                <w:sz w:val="24"/>
                <w:szCs w:val="24"/>
                <w:lang w:val="cy-GB"/>
              </w:rPr>
              <w:t xml:space="preserve"> </w:t>
            </w:r>
            <w:r w:rsidR="00590FDB">
              <w:rPr>
                <w:sz w:val="24"/>
                <w:szCs w:val="24"/>
                <w:lang w:val="cy-GB"/>
              </w:rPr>
              <w:t>w</w:t>
            </w:r>
            <w:r w:rsidRPr="00590FDB">
              <w:rPr>
                <w:i/>
                <w:iCs/>
                <w:sz w:val="24"/>
                <w:szCs w:val="24"/>
                <w:lang w:val="cy-GB"/>
              </w:rPr>
              <w:t>edi’i gwblhau</w:t>
            </w:r>
          </w:p>
          <w:p w:rsidR="000C09DC" w:rsidRPr="00D37B29" w:rsidRDefault="000C09DC" w:rsidP="00D37B29">
            <w:pPr>
              <w:pStyle w:val="TableParagraph"/>
              <w:tabs>
                <w:tab w:val="left" w:pos="3576"/>
              </w:tabs>
              <w:ind w:left="4" w:right="34"/>
              <w:rPr>
                <w:i/>
                <w:sz w:val="24"/>
                <w:szCs w:val="24"/>
              </w:rPr>
            </w:pPr>
          </w:p>
        </w:tc>
        <w:tc>
          <w:tcPr>
            <w:tcW w:w="1418" w:type="dxa"/>
            <w:shd w:val="clear" w:color="auto" w:fill="auto"/>
          </w:tcPr>
          <w:p w:rsidR="00B434AD" w:rsidRPr="004B2D23" w:rsidRDefault="00B434AD" w:rsidP="00B434AD">
            <w:pPr>
              <w:tabs>
                <w:tab w:val="left" w:pos="3450"/>
              </w:tabs>
              <w:rPr>
                <w:rFonts w:ascii="Arial" w:hAnsi="Arial" w:cs="Arial"/>
                <w:sz w:val="24"/>
                <w:szCs w:val="24"/>
              </w:rPr>
            </w:pPr>
          </w:p>
        </w:tc>
      </w:tr>
      <w:tr w:rsidR="00E128B5" w:rsidTr="00D37B29">
        <w:tc>
          <w:tcPr>
            <w:tcW w:w="993" w:type="dxa"/>
            <w:shd w:val="clear" w:color="auto" w:fill="auto"/>
          </w:tcPr>
          <w:p w:rsidR="00B434AD" w:rsidRDefault="003A6FA6" w:rsidP="00B434AD">
            <w:pPr>
              <w:tabs>
                <w:tab w:val="left" w:pos="3450"/>
              </w:tabs>
              <w:rPr>
                <w:rFonts w:ascii="Arial" w:hAnsi="Arial" w:cs="Arial"/>
                <w:b/>
                <w:sz w:val="24"/>
                <w:szCs w:val="24"/>
              </w:rPr>
            </w:pPr>
            <w:r>
              <w:rPr>
                <w:rFonts w:ascii="Arial" w:eastAsia="Arial" w:hAnsi="Arial" w:cs="Arial"/>
                <w:b/>
                <w:bCs/>
                <w:sz w:val="24"/>
                <w:szCs w:val="24"/>
                <w:lang w:val="cy-GB"/>
              </w:rPr>
              <w:t>8.</w:t>
            </w:r>
          </w:p>
        </w:tc>
        <w:tc>
          <w:tcPr>
            <w:tcW w:w="7654" w:type="dxa"/>
            <w:shd w:val="clear" w:color="auto" w:fill="auto"/>
          </w:tcPr>
          <w:p w:rsidR="00B434AD" w:rsidRPr="002D6B4F" w:rsidRDefault="003A6FA6" w:rsidP="00B434AD">
            <w:pPr>
              <w:pStyle w:val="TableParagraph"/>
              <w:ind w:left="4" w:right="34"/>
              <w:rPr>
                <w:sz w:val="24"/>
                <w:szCs w:val="24"/>
                <w:u w:val="single"/>
              </w:rPr>
            </w:pPr>
            <w:r>
              <w:rPr>
                <w:sz w:val="24"/>
                <w:szCs w:val="24"/>
                <w:u w:val="single"/>
                <w:lang w:val="cy-GB"/>
              </w:rPr>
              <w:t>Unrhyw Fater Arall</w:t>
            </w:r>
          </w:p>
          <w:p w:rsidR="002D6B4F" w:rsidRDefault="003A6FA6" w:rsidP="00B434AD">
            <w:pPr>
              <w:pStyle w:val="TableParagraph"/>
              <w:ind w:left="4" w:right="34"/>
              <w:rPr>
                <w:sz w:val="24"/>
                <w:szCs w:val="24"/>
              </w:rPr>
            </w:pPr>
            <w:r>
              <w:rPr>
                <w:sz w:val="24"/>
                <w:szCs w:val="24"/>
                <w:lang w:val="cy-GB"/>
              </w:rPr>
              <w:t>Hysbysodd CR y BPRhGC am gyfarfod adeiladol diweddar gyda’r Dirprwy Weinidog Iechyd Meddwl a Lles</w:t>
            </w:r>
            <w:r w:rsidR="00CF7172">
              <w:rPr>
                <w:sz w:val="24"/>
                <w:szCs w:val="24"/>
                <w:lang w:val="cy-GB"/>
              </w:rPr>
              <w:t>iant</w:t>
            </w:r>
            <w:r>
              <w:rPr>
                <w:sz w:val="24"/>
                <w:szCs w:val="24"/>
                <w:lang w:val="cy-GB"/>
              </w:rPr>
              <w:t>, i drafod y cy</w:t>
            </w:r>
            <w:r w:rsidR="00FC62D2">
              <w:rPr>
                <w:sz w:val="24"/>
                <w:szCs w:val="24"/>
                <w:lang w:val="cy-GB"/>
              </w:rPr>
              <w:t>nnydd gyda rhoi’r fframwaith NY</w:t>
            </w:r>
            <w:r>
              <w:rPr>
                <w:sz w:val="24"/>
                <w:szCs w:val="24"/>
                <w:lang w:val="cy-GB"/>
              </w:rPr>
              <w:t>T</w:t>
            </w:r>
            <w:r w:rsidR="00FC62D2">
              <w:rPr>
                <w:sz w:val="24"/>
                <w:szCs w:val="24"/>
                <w:lang w:val="cy-GB"/>
              </w:rPr>
              <w:t>H</w:t>
            </w:r>
            <w:r>
              <w:rPr>
                <w:sz w:val="24"/>
                <w:szCs w:val="24"/>
                <w:lang w:val="cy-GB"/>
              </w:rPr>
              <w:t xml:space="preserve"> ar waith yn y rhanbarth a chefnogi cymorth a gofal dementia, yn cynnwys y Gwasanaeth Asesu Cof. </w:t>
            </w:r>
          </w:p>
          <w:p w:rsidR="00B434AD" w:rsidRDefault="00B434AD" w:rsidP="002D6B4F">
            <w:pPr>
              <w:pStyle w:val="TableParagraph"/>
              <w:ind w:left="4" w:right="34"/>
              <w:rPr>
                <w:sz w:val="24"/>
                <w:szCs w:val="24"/>
              </w:rPr>
            </w:pPr>
          </w:p>
        </w:tc>
        <w:tc>
          <w:tcPr>
            <w:tcW w:w="1418" w:type="dxa"/>
          </w:tcPr>
          <w:p w:rsidR="00B434AD" w:rsidRPr="004B2D23" w:rsidRDefault="00B434AD" w:rsidP="00B434AD">
            <w:pPr>
              <w:tabs>
                <w:tab w:val="left" w:pos="3450"/>
              </w:tabs>
              <w:rPr>
                <w:rFonts w:ascii="Arial" w:hAnsi="Arial" w:cs="Arial"/>
                <w:sz w:val="24"/>
                <w:szCs w:val="24"/>
              </w:rPr>
            </w:pPr>
          </w:p>
        </w:tc>
      </w:tr>
      <w:tr w:rsidR="00E128B5" w:rsidTr="00D37B29">
        <w:tc>
          <w:tcPr>
            <w:tcW w:w="993" w:type="dxa"/>
            <w:shd w:val="clear" w:color="auto" w:fill="auto"/>
          </w:tcPr>
          <w:p w:rsidR="00B434AD" w:rsidRDefault="003A6FA6" w:rsidP="00B434AD">
            <w:pPr>
              <w:tabs>
                <w:tab w:val="left" w:pos="3450"/>
              </w:tabs>
              <w:rPr>
                <w:rFonts w:ascii="Arial" w:hAnsi="Arial" w:cs="Arial"/>
                <w:b/>
                <w:sz w:val="24"/>
                <w:szCs w:val="24"/>
              </w:rPr>
            </w:pPr>
            <w:r>
              <w:rPr>
                <w:rFonts w:ascii="Arial" w:eastAsia="Arial" w:hAnsi="Arial" w:cs="Arial"/>
                <w:b/>
                <w:bCs/>
                <w:sz w:val="24"/>
                <w:szCs w:val="24"/>
                <w:lang w:val="cy-GB"/>
              </w:rPr>
              <w:t>9.</w:t>
            </w:r>
          </w:p>
        </w:tc>
        <w:tc>
          <w:tcPr>
            <w:tcW w:w="7654" w:type="dxa"/>
            <w:shd w:val="clear" w:color="auto" w:fill="auto"/>
          </w:tcPr>
          <w:p w:rsidR="00B434AD" w:rsidRPr="00B434AD" w:rsidRDefault="003A6FA6" w:rsidP="00B434AD">
            <w:pPr>
              <w:pStyle w:val="TableParagraph"/>
              <w:ind w:left="4" w:right="34"/>
              <w:rPr>
                <w:sz w:val="24"/>
                <w:szCs w:val="24"/>
              </w:rPr>
            </w:pPr>
            <w:r>
              <w:rPr>
                <w:sz w:val="24"/>
                <w:szCs w:val="24"/>
                <w:lang w:val="cy-GB"/>
              </w:rPr>
              <w:t>Cafodd y dogfennau canlynol eu cynnwys er gwybodaeth:</w:t>
            </w:r>
          </w:p>
          <w:p w:rsidR="00B434AD" w:rsidRDefault="003A6FA6" w:rsidP="00B434AD">
            <w:pPr>
              <w:pStyle w:val="TableParagraph"/>
              <w:numPr>
                <w:ilvl w:val="0"/>
                <w:numId w:val="10"/>
              </w:numPr>
              <w:ind w:left="317" w:right="34" w:hanging="317"/>
              <w:rPr>
                <w:sz w:val="24"/>
                <w:szCs w:val="24"/>
              </w:rPr>
            </w:pPr>
            <w:r>
              <w:rPr>
                <w:sz w:val="24"/>
                <w:szCs w:val="24"/>
                <w:lang w:val="cy-GB"/>
              </w:rPr>
              <w:t>Cynllun y Gaeaf Terfynol 2021/22</w:t>
            </w:r>
          </w:p>
          <w:p w:rsidR="00B434AD" w:rsidRDefault="003A6FA6" w:rsidP="00B434AD">
            <w:pPr>
              <w:pStyle w:val="TableParagraph"/>
              <w:numPr>
                <w:ilvl w:val="0"/>
                <w:numId w:val="10"/>
              </w:numPr>
              <w:ind w:left="317" w:right="34" w:hanging="317"/>
              <w:rPr>
                <w:sz w:val="24"/>
                <w:szCs w:val="24"/>
              </w:rPr>
            </w:pPr>
            <w:r>
              <w:rPr>
                <w:sz w:val="24"/>
                <w:szCs w:val="24"/>
                <w:lang w:val="cy-GB"/>
              </w:rPr>
              <w:t>Ymateb Gogledd Cymru i lythyr Comisiynydd Plant Cymru 20.10.2021</w:t>
            </w:r>
          </w:p>
          <w:p w:rsidR="00B434AD" w:rsidRDefault="003A6FA6" w:rsidP="00B434AD">
            <w:pPr>
              <w:pStyle w:val="TableParagraph"/>
              <w:numPr>
                <w:ilvl w:val="0"/>
                <w:numId w:val="10"/>
              </w:numPr>
              <w:ind w:left="317" w:right="34" w:hanging="317"/>
              <w:rPr>
                <w:sz w:val="24"/>
                <w:szCs w:val="24"/>
              </w:rPr>
            </w:pPr>
            <w:r>
              <w:rPr>
                <w:sz w:val="24"/>
                <w:szCs w:val="24"/>
                <w:lang w:val="cy-GB"/>
              </w:rPr>
              <w:t>Llythyr i Shelley Davies, LlC</w:t>
            </w:r>
          </w:p>
          <w:p w:rsidR="00B434AD" w:rsidRDefault="00CF7172" w:rsidP="00B434AD">
            <w:pPr>
              <w:pStyle w:val="TableParagraph"/>
              <w:numPr>
                <w:ilvl w:val="0"/>
                <w:numId w:val="10"/>
              </w:numPr>
              <w:ind w:left="317" w:right="34" w:hanging="317"/>
              <w:rPr>
                <w:sz w:val="24"/>
                <w:szCs w:val="24"/>
              </w:rPr>
            </w:pPr>
            <w:r>
              <w:rPr>
                <w:sz w:val="24"/>
                <w:szCs w:val="24"/>
                <w:lang w:val="cy-GB"/>
              </w:rPr>
              <w:t>Adroddiadau diweddariad</w:t>
            </w:r>
            <w:r w:rsidR="003A6FA6">
              <w:rPr>
                <w:sz w:val="24"/>
                <w:szCs w:val="24"/>
                <w:lang w:val="cy-GB"/>
              </w:rPr>
              <w:t xml:space="preserve"> ar Flaenoriaeth Adfer i’r G</w:t>
            </w:r>
            <w:r>
              <w:rPr>
                <w:sz w:val="24"/>
                <w:szCs w:val="24"/>
                <w:lang w:val="cy-GB"/>
              </w:rPr>
              <w:t xml:space="preserve">CRh </w:t>
            </w:r>
            <w:r w:rsidR="003A6FA6">
              <w:rPr>
                <w:sz w:val="24"/>
                <w:szCs w:val="24"/>
                <w:lang w:val="cy-GB"/>
              </w:rPr>
              <w:t xml:space="preserve">(Tachwedd) </w:t>
            </w:r>
          </w:p>
          <w:p w:rsidR="00B434AD" w:rsidRPr="0032776B" w:rsidRDefault="003A6FA6" w:rsidP="00B434AD">
            <w:pPr>
              <w:pStyle w:val="ListParagraph"/>
              <w:numPr>
                <w:ilvl w:val="0"/>
                <w:numId w:val="10"/>
              </w:numPr>
              <w:ind w:left="317" w:hanging="317"/>
              <w:rPr>
                <w:rFonts w:ascii="Arial" w:eastAsia="Arial" w:hAnsi="Arial" w:cs="Arial"/>
                <w:sz w:val="24"/>
                <w:szCs w:val="24"/>
                <w:lang w:val="en-US"/>
              </w:rPr>
            </w:pPr>
            <w:r>
              <w:rPr>
                <w:rFonts w:ascii="Arial" w:eastAsia="Arial" w:hAnsi="Arial" w:cs="Arial"/>
                <w:sz w:val="24"/>
                <w:szCs w:val="24"/>
                <w:lang w:val="cy-GB"/>
              </w:rPr>
              <w:t xml:space="preserve">Adroddiad Cynnydd WCCIS Ebrill - Medi 2021 </w:t>
            </w:r>
          </w:p>
          <w:p w:rsidR="00B434AD" w:rsidRPr="00AE0624" w:rsidRDefault="00B434AD" w:rsidP="00B434AD">
            <w:pPr>
              <w:pStyle w:val="TableParagraph"/>
              <w:ind w:right="34"/>
              <w:rPr>
                <w:sz w:val="24"/>
                <w:szCs w:val="24"/>
              </w:rPr>
            </w:pPr>
          </w:p>
        </w:tc>
        <w:tc>
          <w:tcPr>
            <w:tcW w:w="1418" w:type="dxa"/>
          </w:tcPr>
          <w:p w:rsidR="00B434AD" w:rsidRPr="004B2D23" w:rsidRDefault="00B434AD" w:rsidP="00B434AD">
            <w:pPr>
              <w:tabs>
                <w:tab w:val="left" w:pos="3450"/>
              </w:tabs>
              <w:rPr>
                <w:rFonts w:ascii="Arial" w:hAnsi="Arial" w:cs="Arial"/>
                <w:sz w:val="24"/>
                <w:szCs w:val="24"/>
              </w:rPr>
            </w:pPr>
          </w:p>
        </w:tc>
      </w:tr>
    </w:tbl>
    <w:p w:rsidR="00572324" w:rsidRPr="004B2D23" w:rsidRDefault="00572324" w:rsidP="004B2D23">
      <w:pPr>
        <w:tabs>
          <w:tab w:val="left" w:pos="3450"/>
        </w:tabs>
      </w:pPr>
    </w:p>
    <w:sectPr w:rsidR="00572324" w:rsidRPr="004B2D23" w:rsidSect="00D65EE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DF"/>
    <w:multiLevelType w:val="hybridMultilevel"/>
    <w:tmpl w:val="A25E79A4"/>
    <w:lvl w:ilvl="0" w:tplc="0C0C6B30">
      <w:numFmt w:val="bullet"/>
      <w:lvlText w:val="-"/>
      <w:lvlJc w:val="left"/>
      <w:pPr>
        <w:ind w:left="720" w:hanging="360"/>
      </w:pPr>
      <w:rPr>
        <w:rFonts w:ascii="Arial" w:eastAsia="Times New Roman" w:hAnsi="Arial" w:cs="Arial" w:hint="default"/>
      </w:rPr>
    </w:lvl>
    <w:lvl w:ilvl="1" w:tplc="837E1614" w:tentative="1">
      <w:start w:val="1"/>
      <w:numFmt w:val="bullet"/>
      <w:lvlText w:val="o"/>
      <w:lvlJc w:val="left"/>
      <w:pPr>
        <w:ind w:left="1440" w:hanging="360"/>
      </w:pPr>
      <w:rPr>
        <w:rFonts w:ascii="Courier New" w:hAnsi="Courier New" w:cs="Courier New" w:hint="default"/>
      </w:rPr>
    </w:lvl>
    <w:lvl w:ilvl="2" w:tplc="55F2A2E2" w:tentative="1">
      <w:start w:val="1"/>
      <w:numFmt w:val="bullet"/>
      <w:lvlText w:val=""/>
      <w:lvlJc w:val="left"/>
      <w:pPr>
        <w:ind w:left="2160" w:hanging="360"/>
      </w:pPr>
      <w:rPr>
        <w:rFonts w:ascii="Wingdings" w:hAnsi="Wingdings" w:hint="default"/>
      </w:rPr>
    </w:lvl>
    <w:lvl w:ilvl="3" w:tplc="30A0E828" w:tentative="1">
      <w:start w:val="1"/>
      <w:numFmt w:val="bullet"/>
      <w:lvlText w:val=""/>
      <w:lvlJc w:val="left"/>
      <w:pPr>
        <w:ind w:left="2880" w:hanging="360"/>
      </w:pPr>
      <w:rPr>
        <w:rFonts w:ascii="Symbol" w:hAnsi="Symbol" w:hint="default"/>
      </w:rPr>
    </w:lvl>
    <w:lvl w:ilvl="4" w:tplc="EC704964" w:tentative="1">
      <w:start w:val="1"/>
      <w:numFmt w:val="bullet"/>
      <w:lvlText w:val="o"/>
      <w:lvlJc w:val="left"/>
      <w:pPr>
        <w:ind w:left="3600" w:hanging="360"/>
      </w:pPr>
      <w:rPr>
        <w:rFonts w:ascii="Courier New" w:hAnsi="Courier New" w:cs="Courier New" w:hint="default"/>
      </w:rPr>
    </w:lvl>
    <w:lvl w:ilvl="5" w:tplc="CF544B06" w:tentative="1">
      <w:start w:val="1"/>
      <w:numFmt w:val="bullet"/>
      <w:lvlText w:val=""/>
      <w:lvlJc w:val="left"/>
      <w:pPr>
        <w:ind w:left="4320" w:hanging="360"/>
      </w:pPr>
      <w:rPr>
        <w:rFonts w:ascii="Wingdings" w:hAnsi="Wingdings" w:hint="default"/>
      </w:rPr>
    </w:lvl>
    <w:lvl w:ilvl="6" w:tplc="AF6C47FC" w:tentative="1">
      <w:start w:val="1"/>
      <w:numFmt w:val="bullet"/>
      <w:lvlText w:val=""/>
      <w:lvlJc w:val="left"/>
      <w:pPr>
        <w:ind w:left="5040" w:hanging="360"/>
      </w:pPr>
      <w:rPr>
        <w:rFonts w:ascii="Symbol" w:hAnsi="Symbol" w:hint="default"/>
      </w:rPr>
    </w:lvl>
    <w:lvl w:ilvl="7" w:tplc="F2CAD300" w:tentative="1">
      <w:start w:val="1"/>
      <w:numFmt w:val="bullet"/>
      <w:lvlText w:val="o"/>
      <w:lvlJc w:val="left"/>
      <w:pPr>
        <w:ind w:left="5760" w:hanging="360"/>
      </w:pPr>
      <w:rPr>
        <w:rFonts w:ascii="Courier New" w:hAnsi="Courier New" w:cs="Courier New" w:hint="default"/>
      </w:rPr>
    </w:lvl>
    <w:lvl w:ilvl="8" w:tplc="23C0BE1C" w:tentative="1">
      <w:start w:val="1"/>
      <w:numFmt w:val="bullet"/>
      <w:lvlText w:val=""/>
      <w:lvlJc w:val="left"/>
      <w:pPr>
        <w:ind w:left="6480" w:hanging="360"/>
      </w:pPr>
      <w:rPr>
        <w:rFonts w:ascii="Wingdings" w:hAnsi="Wingdings" w:hint="default"/>
      </w:rPr>
    </w:lvl>
  </w:abstractNum>
  <w:abstractNum w:abstractNumId="1" w15:restartNumberingAfterBreak="0">
    <w:nsid w:val="099A1182"/>
    <w:multiLevelType w:val="hybridMultilevel"/>
    <w:tmpl w:val="93E2F198"/>
    <w:lvl w:ilvl="0" w:tplc="149C04D6">
      <w:start w:val="1"/>
      <w:numFmt w:val="bullet"/>
      <w:lvlText w:val=""/>
      <w:lvlJc w:val="left"/>
      <w:pPr>
        <w:ind w:left="360" w:hanging="360"/>
      </w:pPr>
      <w:rPr>
        <w:rFonts w:ascii="Symbol" w:hAnsi="Symbol" w:hint="default"/>
      </w:rPr>
    </w:lvl>
    <w:lvl w:ilvl="1" w:tplc="EEB43242" w:tentative="1">
      <w:start w:val="1"/>
      <w:numFmt w:val="bullet"/>
      <w:lvlText w:val="o"/>
      <w:lvlJc w:val="left"/>
      <w:pPr>
        <w:ind w:left="1080" w:hanging="360"/>
      </w:pPr>
      <w:rPr>
        <w:rFonts w:ascii="Courier New" w:hAnsi="Courier New" w:cs="Courier New" w:hint="default"/>
      </w:rPr>
    </w:lvl>
    <w:lvl w:ilvl="2" w:tplc="67E2BBB8" w:tentative="1">
      <w:start w:val="1"/>
      <w:numFmt w:val="bullet"/>
      <w:lvlText w:val=""/>
      <w:lvlJc w:val="left"/>
      <w:pPr>
        <w:ind w:left="1800" w:hanging="360"/>
      </w:pPr>
      <w:rPr>
        <w:rFonts w:ascii="Wingdings" w:hAnsi="Wingdings" w:hint="default"/>
      </w:rPr>
    </w:lvl>
    <w:lvl w:ilvl="3" w:tplc="2C2AA89A" w:tentative="1">
      <w:start w:val="1"/>
      <w:numFmt w:val="bullet"/>
      <w:lvlText w:val=""/>
      <w:lvlJc w:val="left"/>
      <w:pPr>
        <w:ind w:left="2520" w:hanging="360"/>
      </w:pPr>
      <w:rPr>
        <w:rFonts w:ascii="Symbol" w:hAnsi="Symbol" w:hint="default"/>
      </w:rPr>
    </w:lvl>
    <w:lvl w:ilvl="4" w:tplc="9D822634" w:tentative="1">
      <w:start w:val="1"/>
      <w:numFmt w:val="bullet"/>
      <w:lvlText w:val="o"/>
      <w:lvlJc w:val="left"/>
      <w:pPr>
        <w:ind w:left="3240" w:hanging="360"/>
      </w:pPr>
      <w:rPr>
        <w:rFonts w:ascii="Courier New" w:hAnsi="Courier New" w:cs="Courier New" w:hint="default"/>
      </w:rPr>
    </w:lvl>
    <w:lvl w:ilvl="5" w:tplc="0C2AF5C8" w:tentative="1">
      <w:start w:val="1"/>
      <w:numFmt w:val="bullet"/>
      <w:lvlText w:val=""/>
      <w:lvlJc w:val="left"/>
      <w:pPr>
        <w:ind w:left="3960" w:hanging="360"/>
      </w:pPr>
      <w:rPr>
        <w:rFonts w:ascii="Wingdings" w:hAnsi="Wingdings" w:hint="default"/>
      </w:rPr>
    </w:lvl>
    <w:lvl w:ilvl="6" w:tplc="91307AEE" w:tentative="1">
      <w:start w:val="1"/>
      <w:numFmt w:val="bullet"/>
      <w:lvlText w:val=""/>
      <w:lvlJc w:val="left"/>
      <w:pPr>
        <w:ind w:left="4680" w:hanging="360"/>
      </w:pPr>
      <w:rPr>
        <w:rFonts w:ascii="Symbol" w:hAnsi="Symbol" w:hint="default"/>
      </w:rPr>
    </w:lvl>
    <w:lvl w:ilvl="7" w:tplc="794E31E2" w:tentative="1">
      <w:start w:val="1"/>
      <w:numFmt w:val="bullet"/>
      <w:lvlText w:val="o"/>
      <w:lvlJc w:val="left"/>
      <w:pPr>
        <w:ind w:left="5400" w:hanging="360"/>
      </w:pPr>
      <w:rPr>
        <w:rFonts w:ascii="Courier New" w:hAnsi="Courier New" w:cs="Courier New" w:hint="default"/>
      </w:rPr>
    </w:lvl>
    <w:lvl w:ilvl="8" w:tplc="0052A822" w:tentative="1">
      <w:start w:val="1"/>
      <w:numFmt w:val="bullet"/>
      <w:lvlText w:val=""/>
      <w:lvlJc w:val="left"/>
      <w:pPr>
        <w:ind w:left="6120" w:hanging="360"/>
      </w:pPr>
      <w:rPr>
        <w:rFonts w:ascii="Wingdings" w:hAnsi="Wingdings" w:hint="default"/>
      </w:rPr>
    </w:lvl>
  </w:abstractNum>
  <w:abstractNum w:abstractNumId="2" w15:restartNumberingAfterBreak="0">
    <w:nsid w:val="09D739BF"/>
    <w:multiLevelType w:val="hybridMultilevel"/>
    <w:tmpl w:val="17160E2A"/>
    <w:lvl w:ilvl="0" w:tplc="F2D0D17E">
      <w:start w:val="1"/>
      <w:numFmt w:val="bullet"/>
      <w:lvlText w:val=""/>
      <w:lvlJc w:val="left"/>
      <w:pPr>
        <w:ind w:left="360" w:hanging="360"/>
      </w:pPr>
      <w:rPr>
        <w:rFonts w:ascii="Symbol" w:hAnsi="Symbol" w:hint="default"/>
      </w:rPr>
    </w:lvl>
    <w:lvl w:ilvl="1" w:tplc="72F80A62" w:tentative="1">
      <w:start w:val="1"/>
      <w:numFmt w:val="bullet"/>
      <w:lvlText w:val="o"/>
      <w:lvlJc w:val="left"/>
      <w:pPr>
        <w:ind w:left="1080" w:hanging="360"/>
      </w:pPr>
      <w:rPr>
        <w:rFonts w:ascii="Courier New" w:hAnsi="Courier New" w:cs="Courier New" w:hint="default"/>
      </w:rPr>
    </w:lvl>
    <w:lvl w:ilvl="2" w:tplc="D0085F48" w:tentative="1">
      <w:start w:val="1"/>
      <w:numFmt w:val="bullet"/>
      <w:lvlText w:val=""/>
      <w:lvlJc w:val="left"/>
      <w:pPr>
        <w:ind w:left="1800" w:hanging="360"/>
      </w:pPr>
      <w:rPr>
        <w:rFonts w:ascii="Wingdings" w:hAnsi="Wingdings" w:hint="default"/>
      </w:rPr>
    </w:lvl>
    <w:lvl w:ilvl="3" w:tplc="E6CA68EC" w:tentative="1">
      <w:start w:val="1"/>
      <w:numFmt w:val="bullet"/>
      <w:lvlText w:val=""/>
      <w:lvlJc w:val="left"/>
      <w:pPr>
        <w:ind w:left="2520" w:hanging="360"/>
      </w:pPr>
      <w:rPr>
        <w:rFonts w:ascii="Symbol" w:hAnsi="Symbol" w:hint="default"/>
      </w:rPr>
    </w:lvl>
    <w:lvl w:ilvl="4" w:tplc="BE74FEFC" w:tentative="1">
      <w:start w:val="1"/>
      <w:numFmt w:val="bullet"/>
      <w:lvlText w:val="o"/>
      <w:lvlJc w:val="left"/>
      <w:pPr>
        <w:ind w:left="3240" w:hanging="360"/>
      </w:pPr>
      <w:rPr>
        <w:rFonts w:ascii="Courier New" w:hAnsi="Courier New" w:cs="Courier New" w:hint="default"/>
      </w:rPr>
    </w:lvl>
    <w:lvl w:ilvl="5" w:tplc="C1E26F32" w:tentative="1">
      <w:start w:val="1"/>
      <w:numFmt w:val="bullet"/>
      <w:lvlText w:val=""/>
      <w:lvlJc w:val="left"/>
      <w:pPr>
        <w:ind w:left="3960" w:hanging="360"/>
      </w:pPr>
      <w:rPr>
        <w:rFonts w:ascii="Wingdings" w:hAnsi="Wingdings" w:hint="default"/>
      </w:rPr>
    </w:lvl>
    <w:lvl w:ilvl="6" w:tplc="5DB2DD4C" w:tentative="1">
      <w:start w:val="1"/>
      <w:numFmt w:val="bullet"/>
      <w:lvlText w:val=""/>
      <w:lvlJc w:val="left"/>
      <w:pPr>
        <w:ind w:left="4680" w:hanging="360"/>
      </w:pPr>
      <w:rPr>
        <w:rFonts w:ascii="Symbol" w:hAnsi="Symbol" w:hint="default"/>
      </w:rPr>
    </w:lvl>
    <w:lvl w:ilvl="7" w:tplc="3DCE515E" w:tentative="1">
      <w:start w:val="1"/>
      <w:numFmt w:val="bullet"/>
      <w:lvlText w:val="o"/>
      <w:lvlJc w:val="left"/>
      <w:pPr>
        <w:ind w:left="5400" w:hanging="360"/>
      </w:pPr>
      <w:rPr>
        <w:rFonts w:ascii="Courier New" w:hAnsi="Courier New" w:cs="Courier New" w:hint="default"/>
      </w:rPr>
    </w:lvl>
    <w:lvl w:ilvl="8" w:tplc="14FED6FC" w:tentative="1">
      <w:start w:val="1"/>
      <w:numFmt w:val="bullet"/>
      <w:lvlText w:val=""/>
      <w:lvlJc w:val="left"/>
      <w:pPr>
        <w:ind w:left="6120" w:hanging="360"/>
      </w:pPr>
      <w:rPr>
        <w:rFonts w:ascii="Wingdings" w:hAnsi="Wingdings" w:hint="default"/>
      </w:rPr>
    </w:lvl>
  </w:abstractNum>
  <w:abstractNum w:abstractNumId="3" w15:restartNumberingAfterBreak="0">
    <w:nsid w:val="0AF34373"/>
    <w:multiLevelType w:val="hybridMultilevel"/>
    <w:tmpl w:val="2CD8A1FE"/>
    <w:lvl w:ilvl="0" w:tplc="2F04098C">
      <w:start w:val="1"/>
      <w:numFmt w:val="decimal"/>
      <w:lvlText w:val="%1."/>
      <w:lvlJc w:val="left"/>
      <w:pPr>
        <w:ind w:left="720" w:hanging="360"/>
      </w:pPr>
      <w:rPr>
        <w:rFonts w:hint="default"/>
      </w:rPr>
    </w:lvl>
    <w:lvl w:ilvl="1" w:tplc="99A0F4A0" w:tentative="1">
      <w:start w:val="1"/>
      <w:numFmt w:val="lowerLetter"/>
      <w:lvlText w:val="%2."/>
      <w:lvlJc w:val="left"/>
      <w:pPr>
        <w:ind w:left="1440" w:hanging="360"/>
      </w:pPr>
    </w:lvl>
    <w:lvl w:ilvl="2" w:tplc="34588A48" w:tentative="1">
      <w:start w:val="1"/>
      <w:numFmt w:val="lowerRoman"/>
      <w:lvlText w:val="%3."/>
      <w:lvlJc w:val="right"/>
      <w:pPr>
        <w:ind w:left="2160" w:hanging="180"/>
      </w:pPr>
    </w:lvl>
    <w:lvl w:ilvl="3" w:tplc="65469660" w:tentative="1">
      <w:start w:val="1"/>
      <w:numFmt w:val="decimal"/>
      <w:lvlText w:val="%4."/>
      <w:lvlJc w:val="left"/>
      <w:pPr>
        <w:ind w:left="2880" w:hanging="360"/>
      </w:pPr>
    </w:lvl>
    <w:lvl w:ilvl="4" w:tplc="65E470DC" w:tentative="1">
      <w:start w:val="1"/>
      <w:numFmt w:val="lowerLetter"/>
      <w:lvlText w:val="%5."/>
      <w:lvlJc w:val="left"/>
      <w:pPr>
        <w:ind w:left="3600" w:hanging="360"/>
      </w:pPr>
    </w:lvl>
    <w:lvl w:ilvl="5" w:tplc="3064B112" w:tentative="1">
      <w:start w:val="1"/>
      <w:numFmt w:val="lowerRoman"/>
      <w:lvlText w:val="%6."/>
      <w:lvlJc w:val="right"/>
      <w:pPr>
        <w:ind w:left="4320" w:hanging="180"/>
      </w:pPr>
    </w:lvl>
    <w:lvl w:ilvl="6" w:tplc="6E66A0F2" w:tentative="1">
      <w:start w:val="1"/>
      <w:numFmt w:val="decimal"/>
      <w:lvlText w:val="%7."/>
      <w:lvlJc w:val="left"/>
      <w:pPr>
        <w:ind w:left="5040" w:hanging="360"/>
      </w:pPr>
    </w:lvl>
    <w:lvl w:ilvl="7" w:tplc="CBA078C8" w:tentative="1">
      <w:start w:val="1"/>
      <w:numFmt w:val="lowerLetter"/>
      <w:lvlText w:val="%8."/>
      <w:lvlJc w:val="left"/>
      <w:pPr>
        <w:ind w:left="5760" w:hanging="360"/>
      </w:pPr>
    </w:lvl>
    <w:lvl w:ilvl="8" w:tplc="F2BA616C" w:tentative="1">
      <w:start w:val="1"/>
      <w:numFmt w:val="lowerRoman"/>
      <w:lvlText w:val="%9."/>
      <w:lvlJc w:val="right"/>
      <w:pPr>
        <w:ind w:left="6480" w:hanging="180"/>
      </w:pPr>
    </w:lvl>
  </w:abstractNum>
  <w:abstractNum w:abstractNumId="4" w15:restartNumberingAfterBreak="0">
    <w:nsid w:val="15E108E0"/>
    <w:multiLevelType w:val="multilevel"/>
    <w:tmpl w:val="ED50DD5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8D4086"/>
    <w:multiLevelType w:val="hybridMultilevel"/>
    <w:tmpl w:val="BEA09100"/>
    <w:lvl w:ilvl="0" w:tplc="CAC43FE8">
      <w:start w:val="1"/>
      <w:numFmt w:val="bullet"/>
      <w:lvlText w:val=""/>
      <w:lvlJc w:val="left"/>
      <w:pPr>
        <w:ind w:left="720" w:hanging="360"/>
      </w:pPr>
      <w:rPr>
        <w:rFonts w:ascii="Symbol" w:hAnsi="Symbol" w:hint="default"/>
      </w:rPr>
    </w:lvl>
    <w:lvl w:ilvl="1" w:tplc="29FE623A" w:tentative="1">
      <w:start w:val="1"/>
      <w:numFmt w:val="bullet"/>
      <w:lvlText w:val="o"/>
      <w:lvlJc w:val="left"/>
      <w:pPr>
        <w:ind w:left="1440" w:hanging="360"/>
      </w:pPr>
      <w:rPr>
        <w:rFonts w:ascii="Courier New" w:hAnsi="Courier New" w:cs="Courier New" w:hint="default"/>
      </w:rPr>
    </w:lvl>
    <w:lvl w:ilvl="2" w:tplc="9F62F31E" w:tentative="1">
      <w:start w:val="1"/>
      <w:numFmt w:val="bullet"/>
      <w:lvlText w:val=""/>
      <w:lvlJc w:val="left"/>
      <w:pPr>
        <w:ind w:left="2160" w:hanging="360"/>
      </w:pPr>
      <w:rPr>
        <w:rFonts w:ascii="Wingdings" w:hAnsi="Wingdings" w:hint="default"/>
      </w:rPr>
    </w:lvl>
    <w:lvl w:ilvl="3" w:tplc="66A0934A" w:tentative="1">
      <w:start w:val="1"/>
      <w:numFmt w:val="bullet"/>
      <w:lvlText w:val=""/>
      <w:lvlJc w:val="left"/>
      <w:pPr>
        <w:ind w:left="2880" w:hanging="360"/>
      </w:pPr>
      <w:rPr>
        <w:rFonts w:ascii="Symbol" w:hAnsi="Symbol" w:hint="default"/>
      </w:rPr>
    </w:lvl>
    <w:lvl w:ilvl="4" w:tplc="FC260204" w:tentative="1">
      <w:start w:val="1"/>
      <w:numFmt w:val="bullet"/>
      <w:lvlText w:val="o"/>
      <w:lvlJc w:val="left"/>
      <w:pPr>
        <w:ind w:left="3600" w:hanging="360"/>
      </w:pPr>
      <w:rPr>
        <w:rFonts w:ascii="Courier New" w:hAnsi="Courier New" w:cs="Courier New" w:hint="default"/>
      </w:rPr>
    </w:lvl>
    <w:lvl w:ilvl="5" w:tplc="B19E856E" w:tentative="1">
      <w:start w:val="1"/>
      <w:numFmt w:val="bullet"/>
      <w:lvlText w:val=""/>
      <w:lvlJc w:val="left"/>
      <w:pPr>
        <w:ind w:left="4320" w:hanging="360"/>
      </w:pPr>
      <w:rPr>
        <w:rFonts w:ascii="Wingdings" w:hAnsi="Wingdings" w:hint="default"/>
      </w:rPr>
    </w:lvl>
    <w:lvl w:ilvl="6" w:tplc="2D20976E" w:tentative="1">
      <w:start w:val="1"/>
      <w:numFmt w:val="bullet"/>
      <w:lvlText w:val=""/>
      <w:lvlJc w:val="left"/>
      <w:pPr>
        <w:ind w:left="5040" w:hanging="360"/>
      </w:pPr>
      <w:rPr>
        <w:rFonts w:ascii="Symbol" w:hAnsi="Symbol" w:hint="default"/>
      </w:rPr>
    </w:lvl>
    <w:lvl w:ilvl="7" w:tplc="CF4C4A76" w:tentative="1">
      <w:start w:val="1"/>
      <w:numFmt w:val="bullet"/>
      <w:lvlText w:val="o"/>
      <w:lvlJc w:val="left"/>
      <w:pPr>
        <w:ind w:left="5760" w:hanging="360"/>
      </w:pPr>
      <w:rPr>
        <w:rFonts w:ascii="Courier New" w:hAnsi="Courier New" w:cs="Courier New" w:hint="default"/>
      </w:rPr>
    </w:lvl>
    <w:lvl w:ilvl="8" w:tplc="0D9A352A" w:tentative="1">
      <w:start w:val="1"/>
      <w:numFmt w:val="bullet"/>
      <w:lvlText w:val=""/>
      <w:lvlJc w:val="left"/>
      <w:pPr>
        <w:ind w:left="6480" w:hanging="360"/>
      </w:pPr>
      <w:rPr>
        <w:rFonts w:ascii="Wingdings" w:hAnsi="Wingdings" w:hint="default"/>
      </w:rPr>
    </w:lvl>
  </w:abstractNum>
  <w:abstractNum w:abstractNumId="6" w15:restartNumberingAfterBreak="0">
    <w:nsid w:val="2E832269"/>
    <w:multiLevelType w:val="hybridMultilevel"/>
    <w:tmpl w:val="B11CFA98"/>
    <w:lvl w:ilvl="0" w:tplc="14903282">
      <w:start w:val="2021"/>
      <w:numFmt w:val="bullet"/>
      <w:lvlText w:val="-"/>
      <w:lvlJc w:val="left"/>
      <w:pPr>
        <w:ind w:left="720" w:hanging="360"/>
      </w:pPr>
      <w:rPr>
        <w:rFonts w:ascii="Arial" w:eastAsiaTheme="minorHAnsi" w:hAnsi="Arial" w:cs="Arial" w:hint="default"/>
      </w:rPr>
    </w:lvl>
    <w:lvl w:ilvl="1" w:tplc="1CAC6F20" w:tentative="1">
      <w:start w:val="1"/>
      <w:numFmt w:val="bullet"/>
      <w:lvlText w:val="o"/>
      <w:lvlJc w:val="left"/>
      <w:pPr>
        <w:ind w:left="1440" w:hanging="360"/>
      </w:pPr>
      <w:rPr>
        <w:rFonts w:ascii="Courier New" w:hAnsi="Courier New" w:cs="Courier New" w:hint="default"/>
      </w:rPr>
    </w:lvl>
    <w:lvl w:ilvl="2" w:tplc="9230B23E" w:tentative="1">
      <w:start w:val="1"/>
      <w:numFmt w:val="bullet"/>
      <w:lvlText w:val=""/>
      <w:lvlJc w:val="left"/>
      <w:pPr>
        <w:ind w:left="2160" w:hanging="360"/>
      </w:pPr>
      <w:rPr>
        <w:rFonts w:ascii="Wingdings" w:hAnsi="Wingdings" w:hint="default"/>
      </w:rPr>
    </w:lvl>
    <w:lvl w:ilvl="3" w:tplc="9DDC6CE8" w:tentative="1">
      <w:start w:val="1"/>
      <w:numFmt w:val="bullet"/>
      <w:lvlText w:val=""/>
      <w:lvlJc w:val="left"/>
      <w:pPr>
        <w:ind w:left="2880" w:hanging="360"/>
      </w:pPr>
      <w:rPr>
        <w:rFonts w:ascii="Symbol" w:hAnsi="Symbol" w:hint="default"/>
      </w:rPr>
    </w:lvl>
    <w:lvl w:ilvl="4" w:tplc="5A6C4FE8" w:tentative="1">
      <w:start w:val="1"/>
      <w:numFmt w:val="bullet"/>
      <w:lvlText w:val="o"/>
      <w:lvlJc w:val="left"/>
      <w:pPr>
        <w:ind w:left="3600" w:hanging="360"/>
      </w:pPr>
      <w:rPr>
        <w:rFonts w:ascii="Courier New" w:hAnsi="Courier New" w:cs="Courier New" w:hint="default"/>
      </w:rPr>
    </w:lvl>
    <w:lvl w:ilvl="5" w:tplc="D966CC40" w:tentative="1">
      <w:start w:val="1"/>
      <w:numFmt w:val="bullet"/>
      <w:lvlText w:val=""/>
      <w:lvlJc w:val="left"/>
      <w:pPr>
        <w:ind w:left="4320" w:hanging="360"/>
      </w:pPr>
      <w:rPr>
        <w:rFonts w:ascii="Wingdings" w:hAnsi="Wingdings" w:hint="default"/>
      </w:rPr>
    </w:lvl>
    <w:lvl w:ilvl="6" w:tplc="6834333A" w:tentative="1">
      <w:start w:val="1"/>
      <w:numFmt w:val="bullet"/>
      <w:lvlText w:val=""/>
      <w:lvlJc w:val="left"/>
      <w:pPr>
        <w:ind w:left="5040" w:hanging="360"/>
      </w:pPr>
      <w:rPr>
        <w:rFonts w:ascii="Symbol" w:hAnsi="Symbol" w:hint="default"/>
      </w:rPr>
    </w:lvl>
    <w:lvl w:ilvl="7" w:tplc="A6B63436" w:tentative="1">
      <w:start w:val="1"/>
      <w:numFmt w:val="bullet"/>
      <w:lvlText w:val="o"/>
      <w:lvlJc w:val="left"/>
      <w:pPr>
        <w:ind w:left="5760" w:hanging="360"/>
      </w:pPr>
      <w:rPr>
        <w:rFonts w:ascii="Courier New" w:hAnsi="Courier New" w:cs="Courier New" w:hint="default"/>
      </w:rPr>
    </w:lvl>
    <w:lvl w:ilvl="8" w:tplc="544441AA" w:tentative="1">
      <w:start w:val="1"/>
      <w:numFmt w:val="bullet"/>
      <w:lvlText w:val=""/>
      <w:lvlJc w:val="left"/>
      <w:pPr>
        <w:ind w:left="6480" w:hanging="360"/>
      </w:pPr>
      <w:rPr>
        <w:rFonts w:ascii="Wingdings" w:hAnsi="Wingdings" w:hint="default"/>
      </w:rPr>
    </w:lvl>
  </w:abstractNum>
  <w:abstractNum w:abstractNumId="7" w15:restartNumberingAfterBreak="0">
    <w:nsid w:val="35484F55"/>
    <w:multiLevelType w:val="hybridMultilevel"/>
    <w:tmpl w:val="5F7EEBA0"/>
    <w:lvl w:ilvl="0" w:tplc="A7BC5996">
      <w:start w:val="1"/>
      <w:numFmt w:val="decimal"/>
      <w:lvlText w:val="%1."/>
      <w:lvlJc w:val="left"/>
      <w:pPr>
        <w:ind w:left="720" w:hanging="360"/>
      </w:pPr>
    </w:lvl>
    <w:lvl w:ilvl="1" w:tplc="50C0635E" w:tentative="1">
      <w:start w:val="1"/>
      <w:numFmt w:val="lowerLetter"/>
      <w:lvlText w:val="%2."/>
      <w:lvlJc w:val="left"/>
      <w:pPr>
        <w:ind w:left="1440" w:hanging="360"/>
      </w:pPr>
    </w:lvl>
    <w:lvl w:ilvl="2" w:tplc="82162D3A" w:tentative="1">
      <w:start w:val="1"/>
      <w:numFmt w:val="lowerRoman"/>
      <w:lvlText w:val="%3."/>
      <w:lvlJc w:val="right"/>
      <w:pPr>
        <w:ind w:left="2160" w:hanging="180"/>
      </w:pPr>
    </w:lvl>
    <w:lvl w:ilvl="3" w:tplc="844239A8" w:tentative="1">
      <w:start w:val="1"/>
      <w:numFmt w:val="decimal"/>
      <w:lvlText w:val="%4."/>
      <w:lvlJc w:val="left"/>
      <w:pPr>
        <w:ind w:left="2880" w:hanging="360"/>
      </w:pPr>
    </w:lvl>
    <w:lvl w:ilvl="4" w:tplc="31B43AB0" w:tentative="1">
      <w:start w:val="1"/>
      <w:numFmt w:val="lowerLetter"/>
      <w:lvlText w:val="%5."/>
      <w:lvlJc w:val="left"/>
      <w:pPr>
        <w:ind w:left="3600" w:hanging="360"/>
      </w:pPr>
    </w:lvl>
    <w:lvl w:ilvl="5" w:tplc="D0C6CBFE" w:tentative="1">
      <w:start w:val="1"/>
      <w:numFmt w:val="lowerRoman"/>
      <w:lvlText w:val="%6."/>
      <w:lvlJc w:val="right"/>
      <w:pPr>
        <w:ind w:left="4320" w:hanging="180"/>
      </w:pPr>
    </w:lvl>
    <w:lvl w:ilvl="6" w:tplc="7868B582" w:tentative="1">
      <w:start w:val="1"/>
      <w:numFmt w:val="decimal"/>
      <w:lvlText w:val="%7."/>
      <w:lvlJc w:val="left"/>
      <w:pPr>
        <w:ind w:left="5040" w:hanging="360"/>
      </w:pPr>
    </w:lvl>
    <w:lvl w:ilvl="7" w:tplc="D00A8D20" w:tentative="1">
      <w:start w:val="1"/>
      <w:numFmt w:val="lowerLetter"/>
      <w:lvlText w:val="%8."/>
      <w:lvlJc w:val="left"/>
      <w:pPr>
        <w:ind w:left="5760" w:hanging="360"/>
      </w:pPr>
    </w:lvl>
    <w:lvl w:ilvl="8" w:tplc="A96C3216" w:tentative="1">
      <w:start w:val="1"/>
      <w:numFmt w:val="lowerRoman"/>
      <w:lvlText w:val="%9."/>
      <w:lvlJc w:val="right"/>
      <w:pPr>
        <w:ind w:left="6480" w:hanging="180"/>
      </w:pPr>
    </w:lvl>
  </w:abstractNum>
  <w:abstractNum w:abstractNumId="8" w15:restartNumberingAfterBreak="0">
    <w:nsid w:val="356476F0"/>
    <w:multiLevelType w:val="hybridMultilevel"/>
    <w:tmpl w:val="4D30B3C2"/>
    <w:lvl w:ilvl="0" w:tplc="EA705CE0">
      <w:start w:val="1"/>
      <w:numFmt w:val="lowerRoman"/>
      <w:lvlText w:val="%1."/>
      <w:lvlJc w:val="left"/>
      <w:pPr>
        <w:ind w:left="1080" w:hanging="720"/>
      </w:pPr>
      <w:rPr>
        <w:rFonts w:hint="default"/>
      </w:rPr>
    </w:lvl>
    <w:lvl w:ilvl="1" w:tplc="8DEE8E48" w:tentative="1">
      <w:start w:val="1"/>
      <w:numFmt w:val="lowerLetter"/>
      <w:lvlText w:val="%2."/>
      <w:lvlJc w:val="left"/>
      <w:pPr>
        <w:ind w:left="1440" w:hanging="360"/>
      </w:pPr>
    </w:lvl>
    <w:lvl w:ilvl="2" w:tplc="EF80B320" w:tentative="1">
      <w:start w:val="1"/>
      <w:numFmt w:val="lowerRoman"/>
      <w:lvlText w:val="%3."/>
      <w:lvlJc w:val="right"/>
      <w:pPr>
        <w:ind w:left="2160" w:hanging="180"/>
      </w:pPr>
    </w:lvl>
    <w:lvl w:ilvl="3" w:tplc="6BA87F94" w:tentative="1">
      <w:start w:val="1"/>
      <w:numFmt w:val="decimal"/>
      <w:lvlText w:val="%4."/>
      <w:lvlJc w:val="left"/>
      <w:pPr>
        <w:ind w:left="2880" w:hanging="360"/>
      </w:pPr>
    </w:lvl>
    <w:lvl w:ilvl="4" w:tplc="CFE2C52C" w:tentative="1">
      <w:start w:val="1"/>
      <w:numFmt w:val="lowerLetter"/>
      <w:lvlText w:val="%5."/>
      <w:lvlJc w:val="left"/>
      <w:pPr>
        <w:ind w:left="3600" w:hanging="360"/>
      </w:pPr>
    </w:lvl>
    <w:lvl w:ilvl="5" w:tplc="C8B4571A" w:tentative="1">
      <w:start w:val="1"/>
      <w:numFmt w:val="lowerRoman"/>
      <w:lvlText w:val="%6."/>
      <w:lvlJc w:val="right"/>
      <w:pPr>
        <w:ind w:left="4320" w:hanging="180"/>
      </w:pPr>
    </w:lvl>
    <w:lvl w:ilvl="6" w:tplc="DDC8E6D0" w:tentative="1">
      <w:start w:val="1"/>
      <w:numFmt w:val="decimal"/>
      <w:lvlText w:val="%7."/>
      <w:lvlJc w:val="left"/>
      <w:pPr>
        <w:ind w:left="5040" w:hanging="360"/>
      </w:pPr>
    </w:lvl>
    <w:lvl w:ilvl="7" w:tplc="5C4C5402" w:tentative="1">
      <w:start w:val="1"/>
      <w:numFmt w:val="lowerLetter"/>
      <w:lvlText w:val="%8."/>
      <w:lvlJc w:val="left"/>
      <w:pPr>
        <w:ind w:left="5760" w:hanging="360"/>
      </w:pPr>
    </w:lvl>
    <w:lvl w:ilvl="8" w:tplc="4ADE8F2A" w:tentative="1">
      <w:start w:val="1"/>
      <w:numFmt w:val="lowerRoman"/>
      <w:lvlText w:val="%9."/>
      <w:lvlJc w:val="right"/>
      <w:pPr>
        <w:ind w:left="6480" w:hanging="180"/>
      </w:pPr>
    </w:lvl>
  </w:abstractNum>
  <w:abstractNum w:abstractNumId="9" w15:restartNumberingAfterBreak="0">
    <w:nsid w:val="38746B31"/>
    <w:multiLevelType w:val="hybridMultilevel"/>
    <w:tmpl w:val="B46AB96C"/>
    <w:lvl w:ilvl="0" w:tplc="D3725F68">
      <w:start w:val="1"/>
      <w:numFmt w:val="bullet"/>
      <w:lvlText w:val=""/>
      <w:lvlJc w:val="left"/>
      <w:pPr>
        <w:ind w:left="360" w:hanging="360"/>
      </w:pPr>
      <w:rPr>
        <w:rFonts w:ascii="Symbol" w:hAnsi="Symbol" w:hint="default"/>
      </w:rPr>
    </w:lvl>
    <w:lvl w:ilvl="1" w:tplc="72EC318E" w:tentative="1">
      <w:start w:val="1"/>
      <w:numFmt w:val="bullet"/>
      <w:lvlText w:val="o"/>
      <w:lvlJc w:val="left"/>
      <w:pPr>
        <w:ind w:left="1080" w:hanging="360"/>
      </w:pPr>
      <w:rPr>
        <w:rFonts w:ascii="Courier New" w:hAnsi="Courier New" w:cs="Courier New" w:hint="default"/>
      </w:rPr>
    </w:lvl>
    <w:lvl w:ilvl="2" w:tplc="7F14B5FA" w:tentative="1">
      <w:start w:val="1"/>
      <w:numFmt w:val="bullet"/>
      <w:lvlText w:val=""/>
      <w:lvlJc w:val="left"/>
      <w:pPr>
        <w:ind w:left="1800" w:hanging="360"/>
      </w:pPr>
      <w:rPr>
        <w:rFonts w:ascii="Wingdings" w:hAnsi="Wingdings" w:hint="default"/>
      </w:rPr>
    </w:lvl>
    <w:lvl w:ilvl="3" w:tplc="B948B51C" w:tentative="1">
      <w:start w:val="1"/>
      <w:numFmt w:val="bullet"/>
      <w:lvlText w:val=""/>
      <w:lvlJc w:val="left"/>
      <w:pPr>
        <w:ind w:left="2520" w:hanging="360"/>
      </w:pPr>
      <w:rPr>
        <w:rFonts w:ascii="Symbol" w:hAnsi="Symbol" w:hint="default"/>
      </w:rPr>
    </w:lvl>
    <w:lvl w:ilvl="4" w:tplc="9F18FF0E" w:tentative="1">
      <w:start w:val="1"/>
      <w:numFmt w:val="bullet"/>
      <w:lvlText w:val="o"/>
      <w:lvlJc w:val="left"/>
      <w:pPr>
        <w:ind w:left="3240" w:hanging="360"/>
      </w:pPr>
      <w:rPr>
        <w:rFonts w:ascii="Courier New" w:hAnsi="Courier New" w:cs="Courier New" w:hint="default"/>
      </w:rPr>
    </w:lvl>
    <w:lvl w:ilvl="5" w:tplc="857E93A6" w:tentative="1">
      <w:start w:val="1"/>
      <w:numFmt w:val="bullet"/>
      <w:lvlText w:val=""/>
      <w:lvlJc w:val="left"/>
      <w:pPr>
        <w:ind w:left="3960" w:hanging="360"/>
      </w:pPr>
      <w:rPr>
        <w:rFonts w:ascii="Wingdings" w:hAnsi="Wingdings" w:hint="default"/>
      </w:rPr>
    </w:lvl>
    <w:lvl w:ilvl="6" w:tplc="DE0044DC" w:tentative="1">
      <w:start w:val="1"/>
      <w:numFmt w:val="bullet"/>
      <w:lvlText w:val=""/>
      <w:lvlJc w:val="left"/>
      <w:pPr>
        <w:ind w:left="4680" w:hanging="360"/>
      </w:pPr>
      <w:rPr>
        <w:rFonts w:ascii="Symbol" w:hAnsi="Symbol" w:hint="default"/>
      </w:rPr>
    </w:lvl>
    <w:lvl w:ilvl="7" w:tplc="02A4AAAA" w:tentative="1">
      <w:start w:val="1"/>
      <w:numFmt w:val="bullet"/>
      <w:lvlText w:val="o"/>
      <w:lvlJc w:val="left"/>
      <w:pPr>
        <w:ind w:left="5400" w:hanging="360"/>
      </w:pPr>
      <w:rPr>
        <w:rFonts w:ascii="Courier New" w:hAnsi="Courier New" w:cs="Courier New" w:hint="default"/>
      </w:rPr>
    </w:lvl>
    <w:lvl w:ilvl="8" w:tplc="A7F86F3A" w:tentative="1">
      <w:start w:val="1"/>
      <w:numFmt w:val="bullet"/>
      <w:lvlText w:val=""/>
      <w:lvlJc w:val="left"/>
      <w:pPr>
        <w:ind w:left="6120" w:hanging="360"/>
      </w:pPr>
      <w:rPr>
        <w:rFonts w:ascii="Wingdings" w:hAnsi="Wingdings" w:hint="default"/>
      </w:rPr>
    </w:lvl>
  </w:abstractNum>
  <w:abstractNum w:abstractNumId="10" w15:restartNumberingAfterBreak="0">
    <w:nsid w:val="3E4E6A03"/>
    <w:multiLevelType w:val="hybridMultilevel"/>
    <w:tmpl w:val="93FA40DA"/>
    <w:lvl w:ilvl="0" w:tplc="37E23EF8">
      <w:start w:val="1"/>
      <w:numFmt w:val="bullet"/>
      <w:lvlText w:val=""/>
      <w:lvlJc w:val="left"/>
      <w:pPr>
        <w:ind w:left="1440" w:hanging="360"/>
      </w:pPr>
      <w:rPr>
        <w:rFonts w:ascii="Symbol" w:hAnsi="Symbol" w:hint="default"/>
      </w:rPr>
    </w:lvl>
    <w:lvl w:ilvl="1" w:tplc="3AC4DEEA">
      <w:start w:val="1"/>
      <w:numFmt w:val="bullet"/>
      <w:lvlText w:val="o"/>
      <w:lvlJc w:val="left"/>
      <w:pPr>
        <w:ind w:left="2160" w:hanging="360"/>
      </w:pPr>
      <w:rPr>
        <w:rFonts w:ascii="Courier New" w:hAnsi="Courier New" w:cs="Courier New" w:hint="default"/>
      </w:rPr>
    </w:lvl>
    <w:lvl w:ilvl="2" w:tplc="7A129EEA">
      <w:start w:val="1"/>
      <w:numFmt w:val="bullet"/>
      <w:lvlText w:val=""/>
      <w:lvlJc w:val="left"/>
      <w:pPr>
        <w:ind w:left="2880" w:hanging="360"/>
      </w:pPr>
      <w:rPr>
        <w:rFonts w:ascii="Wingdings" w:hAnsi="Wingdings" w:hint="default"/>
      </w:rPr>
    </w:lvl>
    <w:lvl w:ilvl="3" w:tplc="149E31D2">
      <w:start w:val="1"/>
      <w:numFmt w:val="bullet"/>
      <w:lvlText w:val=""/>
      <w:lvlJc w:val="left"/>
      <w:pPr>
        <w:ind w:left="3600" w:hanging="360"/>
      </w:pPr>
      <w:rPr>
        <w:rFonts w:ascii="Symbol" w:hAnsi="Symbol" w:hint="default"/>
      </w:rPr>
    </w:lvl>
    <w:lvl w:ilvl="4" w:tplc="91EC7F72">
      <w:start w:val="1"/>
      <w:numFmt w:val="bullet"/>
      <w:lvlText w:val="o"/>
      <w:lvlJc w:val="left"/>
      <w:pPr>
        <w:ind w:left="4320" w:hanging="360"/>
      </w:pPr>
      <w:rPr>
        <w:rFonts w:ascii="Courier New" w:hAnsi="Courier New" w:cs="Courier New" w:hint="default"/>
      </w:rPr>
    </w:lvl>
    <w:lvl w:ilvl="5" w:tplc="AC90C06E">
      <w:start w:val="1"/>
      <w:numFmt w:val="bullet"/>
      <w:lvlText w:val=""/>
      <w:lvlJc w:val="left"/>
      <w:pPr>
        <w:ind w:left="5040" w:hanging="360"/>
      </w:pPr>
      <w:rPr>
        <w:rFonts w:ascii="Wingdings" w:hAnsi="Wingdings" w:hint="default"/>
      </w:rPr>
    </w:lvl>
    <w:lvl w:ilvl="6" w:tplc="C9600200">
      <w:start w:val="1"/>
      <w:numFmt w:val="bullet"/>
      <w:lvlText w:val=""/>
      <w:lvlJc w:val="left"/>
      <w:pPr>
        <w:ind w:left="5760" w:hanging="360"/>
      </w:pPr>
      <w:rPr>
        <w:rFonts w:ascii="Symbol" w:hAnsi="Symbol" w:hint="default"/>
      </w:rPr>
    </w:lvl>
    <w:lvl w:ilvl="7" w:tplc="178A7D30">
      <w:start w:val="1"/>
      <w:numFmt w:val="bullet"/>
      <w:lvlText w:val="o"/>
      <w:lvlJc w:val="left"/>
      <w:pPr>
        <w:ind w:left="6480" w:hanging="360"/>
      </w:pPr>
      <w:rPr>
        <w:rFonts w:ascii="Courier New" w:hAnsi="Courier New" w:cs="Courier New" w:hint="default"/>
      </w:rPr>
    </w:lvl>
    <w:lvl w:ilvl="8" w:tplc="1EC6EEC4">
      <w:start w:val="1"/>
      <w:numFmt w:val="bullet"/>
      <w:lvlText w:val=""/>
      <w:lvlJc w:val="left"/>
      <w:pPr>
        <w:ind w:left="7200" w:hanging="360"/>
      </w:pPr>
      <w:rPr>
        <w:rFonts w:ascii="Wingdings" w:hAnsi="Wingdings" w:hint="default"/>
      </w:rPr>
    </w:lvl>
  </w:abstractNum>
  <w:abstractNum w:abstractNumId="11" w15:restartNumberingAfterBreak="0">
    <w:nsid w:val="43B362C9"/>
    <w:multiLevelType w:val="hybridMultilevel"/>
    <w:tmpl w:val="38FEB778"/>
    <w:lvl w:ilvl="0" w:tplc="6E7628A8">
      <w:start w:val="1"/>
      <w:numFmt w:val="bullet"/>
      <w:lvlText w:val=""/>
      <w:lvlJc w:val="left"/>
      <w:pPr>
        <w:ind w:left="720" w:hanging="360"/>
      </w:pPr>
      <w:rPr>
        <w:rFonts w:ascii="Symbol" w:hAnsi="Symbol" w:hint="default"/>
      </w:rPr>
    </w:lvl>
    <w:lvl w:ilvl="1" w:tplc="30C41868" w:tentative="1">
      <w:start w:val="1"/>
      <w:numFmt w:val="bullet"/>
      <w:lvlText w:val="o"/>
      <w:lvlJc w:val="left"/>
      <w:pPr>
        <w:ind w:left="1440" w:hanging="360"/>
      </w:pPr>
      <w:rPr>
        <w:rFonts w:ascii="Courier New" w:hAnsi="Courier New" w:cs="Courier New" w:hint="default"/>
      </w:rPr>
    </w:lvl>
    <w:lvl w:ilvl="2" w:tplc="AB264D8E" w:tentative="1">
      <w:start w:val="1"/>
      <w:numFmt w:val="bullet"/>
      <w:lvlText w:val=""/>
      <w:lvlJc w:val="left"/>
      <w:pPr>
        <w:ind w:left="2160" w:hanging="360"/>
      </w:pPr>
      <w:rPr>
        <w:rFonts w:ascii="Wingdings" w:hAnsi="Wingdings" w:hint="default"/>
      </w:rPr>
    </w:lvl>
    <w:lvl w:ilvl="3" w:tplc="C6EE4BC4" w:tentative="1">
      <w:start w:val="1"/>
      <w:numFmt w:val="bullet"/>
      <w:lvlText w:val=""/>
      <w:lvlJc w:val="left"/>
      <w:pPr>
        <w:ind w:left="2880" w:hanging="360"/>
      </w:pPr>
      <w:rPr>
        <w:rFonts w:ascii="Symbol" w:hAnsi="Symbol" w:hint="default"/>
      </w:rPr>
    </w:lvl>
    <w:lvl w:ilvl="4" w:tplc="0BCE2BFA" w:tentative="1">
      <w:start w:val="1"/>
      <w:numFmt w:val="bullet"/>
      <w:lvlText w:val="o"/>
      <w:lvlJc w:val="left"/>
      <w:pPr>
        <w:ind w:left="3600" w:hanging="360"/>
      </w:pPr>
      <w:rPr>
        <w:rFonts w:ascii="Courier New" w:hAnsi="Courier New" w:cs="Courier New" w:hint="default"/>
      </w:rPr>
    </w:lvl>
    <w:lvl w:ilvl="5" w:tplc="96D055D8" w:tentative="1">
      <w:start w:val="1"/>
      <w:numFmt w:val="bullet"/>
      <w:lvlText w:val=""/>
      <w:lvlJc w:val="left"/>
      <w:pPr>
        <w:ind w:left="4320" w:hanging="360"/>
      </w:pPr>
      <w:rPr>
        <w:rFonts w:ascii="Wingdings" w:hAnsi="Wingdings" w:hint="default"/>
      </w:rPr>
    </w:lvl>
    <w:lvl w:ilvl="6" w:tplc="AA5C37FC" w:tentative="1">
      <w:start w:val="1"/>
      <w:numFmt w:val="bullet"/>
      <w:lvlText w:val=""/>
      <w:lvlJc w:val="left"/>
      <w:pPr>
        <w:ind w:left="5040" w:hanging="360"/>
      </w:pPr>
      <w:rPr>
        <w:rFonts w:ascii="Symbol" w:hAnsi="Symbol" w:hint="default"/>
      </w:rPr>
    </w:lvl>
    <w:lvl w:ilvl="7" w:tplc="09905290" w:tentative="1">
      <w:start w:val="1"/>
      <w:numFmt w:val="bullet"/>
      <w:lvlText w:val="o"/>
      <w:lvlJc w:val="left"/>
      <w:pPr>
        <w:ind w:left="5760" w:hanging="360"/>
      </w:pPr>
      <w:rPr>
        <w:rFonts w:ascii="Courier New" w:hAnsi="Courier New" w:cs="Courier New" w:hint="default"/>
      </w:rPr>
    </w:lvl>
    <w:lvl w:ilvl="8" w:tplc="F35EF6C0" w:tentative="1">
      <w:start w:val="1"/>
      <w:numFmt w:val="bullet"/>
      <w:lvlText w:val=""/>
      <w:lvlJc w:val="left"/>
      <w:pPr>
        <w:ind w:left="6480" w:hanging="360"/>
      </w:pPr>
      <w:rPr>
        <w:rFonts w:ascii="Wingdings" w:hAnsi="Wingdings" w:hint="default"/>
      </w:rPr>
    </w:lvl>
  </w:abstractNum>
  <w:abstractNum w:abstractNumId="12" w15:restartNumberingAfterBreak="0">
    <w:nsid w:val="4E4860DB"/>
    <w:multiLevelType w:val="hybridMultilevel"/>
    <w:tmpl w:val="E9365FB0"/>
    <w:lvl w:ilvl="0" w:tplc="3362BA0C">
      <w:start w:val="1"/>
      <w:numFmt w:val="bullet"/>
      <w:lvlText w:val=""/>
      <w:lvlJc w:val="left"/>
      <w:pPr>
        <w:ind w:left="1004" w:hanging="360"/>
      </w:pPr>
      <w:rPr>
        <w:rFonts w:ascii="Symbol" w:hAnsi="Symbol" w:hint="default"/>
      </w:rPr>
    </w:lvl>
    <w:lvl w:ilvl="1" w:tplc="D21ABBA8" w:tentative="1">
      <w:start w:val="1"/>
      <w:numFmt w:val="bullet"/>
      <w:lvlText w:val="o"/>
      <w:lvlJc w:val="left"/>
      <w:pPr>
        <w:ind w:left="1724" w:hanging="360"/>
      </w:pPr>
      <w:rPr>
        <w:rFonts w:ascii="Courier New" w:hAnsi="Courier New" w:cs="Courier New" w:hint="default"/>
      </w:rPr>
    </w:lvl>
    <w:lvl w:ilvl="2" w:tplc="C130E026" w:tentative="1">
      <w:start w:val="1"/>
      <w:numFmt w:val="bullet"/>
      <w:lvlText w:val=""/>
      <w:lvlJc w:val="left"/>
      <w:pPr>
        <w:ind w:left="2444" w:hanging="360"/>
      </w:pPr>
      <w:rPr>
        <w:rFonts w:ascii="Wingdings" w:hAnsi="Wingdings" w:hint="default"/>
      </w:rPr>
    </w:lvl>
    <w:lvl w:ilvl="3" w:tplc="A06606CE" w:tentative="1">
      <w:start w:val="1"/>
      <w:numFmt w:val="bullet"/>
      <w:lvlText w:val=""/>
      <w:lvlJc w:val="left"/>
      <w:pPr>
        <w:ind w:left="3164" w:hanging="360"/>
      </w:pPr>
      <w:rPr>
        <w:rFonts w:ascii="Symbol" w:hAnsi="Symbol" w:hint="default"/>
      </w:rPr>
    </w:lvl>
    <w:lvl w:ilvl="4" w:tplc="5A82A0E8" w:tentative="1">
      <w:start w:val="1"/>
      <w:numFmt w:val="bullet"/>
      <w:lvlText w:val="o"/>
      <w:lvlJc w:val="left"/>
      <w:pPr>
        <w:ind w:left="3884" w:hanging="360"/>
      </w:pPr>
      <w:rPr>
        <w:rFonts w:ascii="Courier New" w:hAnsi="Courier New" w:cs="Courier New" w:hint="default"/>
      </w:rPr>
    </w:lvl>
    <w:lvl w:ilvl="5" w:tplc="68FE4BB2" w:tentative="1">
      <w:start w:val="1"/>
      <w:numFmt w:val="bullet"/>
      <w:lvlText w:val=""/>
      <w:lvlJc w:val="left"/>
      <w:pPr>
        <w:ind w:left="4604" w:hanging="360"/>
      </w:pPr>
      <w:rPr>
        <w:rFonts w:ascii="Wingdings" w:hAnsi="Wingdings" w:hint="default"/>
      </w:rPr>
    </w:lvl>
    <w:lvl w:ilvl="6" w:tplc="797C240E" w:tentative="1">
      <w:start w:val="1"/>
      <w:numFmt w:val="bullet"/>
      <w:lvlText w:val=""/>
      <w:lvlJc w:val="left"/>
      <w:pPr>
        <w:ind w:left="5324" w:hanging="360"/>
      </w:pPr>
      <w:rPr>
        <w:rFonts w:ascii="Symbol" w:hAnsi="Symbol" w:hint="default"/>
      </w:rPr>
    </w:lvl>
    <w:lvl w:ilvl="7" w:tplc="8AB026FA" w:tentative="1">
      <w:start w:val="1"/>
      <w:numFmt w:val="bullet"/>
      <w:lvlText w:val="o"/>
      <w:lvlJc w:val="left"/>
      <w:pPr>
        <w:ind w:left="6044" w:hanging="360"/>
      </w:pPr>
      <w:rPr>
        <w:rFonts w:ascii="Courier New" w:hAnsi="Courier New" w:cs="Courier New" w:hint="default"/>
      </w:rPr>
    </w:lvl>
    <w:lvl w:ilvl="8" w:tplc="BCE2D2EC" w:tentative="1">
      <w:start w:val="1"/>
      <w:numFmt w:val="bullet"/>
      <w:lvlText w:val=""/>
      <w:lvlJc w:val="left"/>
      <w:pPr>
        <w:ind w:left="6764" w:hanging="360"/>
      </w:pPr>
      <w:rPr>
        <w:rFonts w:ascii="Wingdings" w:hAnsi="Wingdings" w:hint="default"/>
      </w:rPr>
    </w:lvl>
  </w:abstractNum>
  <w:abstractNum w:abstractNumId="13" w15:restartNumberingAfterBreak="0">
    <w:nsid w:val="500E7AD1"/>
    <w:multiLevelType w:val="hybridMultilevel"/>
    <w:tmpl w:val="0FF2F464"/>
    <w:lvl w:ilvl="0" w:tplc="E8A23554">
      <w:start w:val="1"/>
      <w:numFmt w:val="bullet"/>
      <w:lvlText w:val=""/>
      <w:lvlJc w:val="left"/>
      <w:pPr>
        <w:ind w:left="720" w:hanging="360"/>
      </w:pPr>
      <w:rPr>
        <w:rFonts w:ascii="Symbol" w:hAnsi="Symbol" w:hint="default"/>
      </w:rPr>
    </w:lvl>
    <w:lvl w:ilvl="1" w:tplc="55BA3214" w:tentative="1">
      <w:start w:val="1"/>
      <w:numFmt w:val="bullet"/>
      <w:lvlText w:val="o"/>
      <w:lvlJc w:val="left"/>
      <w:pPr>
        <w:ind w:left="1440" w:hanging="360"/>
      </w:pPr>
      <w:rPr>
        <w:rFonts w:ascii="Courier New" w:hAnsi="Courier New" w:cs="Courier New" w:hint="default"/>
      </w:rPr>
    </w:lvl>
    <w:lvl w:ilvl="2" w:tplc="796CB51C" w:tentative="1">
      <w:start w:val="1"/>
      <w:numFmt w:val="bullet"/>
      <w:lvlText w:val=""/>
      <w:lvlJc w:val="left"/>
      <w:pPr>
        <w:ind w:left="2160" w:hanging="360"/>
      </w:pPr>
      <w:rPr>
        <w:rFonts w:ascii="Wingdings" w:hAnsi="Wingdings" w:hint="default"/>
      </w:rPr>
    </w:lvl>
    <w:lvl w:ilvl="3" w:tplc="7FB0EF10" w:tentative="1">
      <w:start w:val="1"/>
      <w:numFmt w:val="bullet"/>
      <w:lvlText w:val=""/>
      <w:lvlJc w:val="left"/>
      <w:pPr>
        <w:ind w:left="2880" w:hanging="360"/>
      </w:pPr>
      <w:rPr>
        <w:rFonts w:ascii="Symbol" w:hAnsi="Symbol" w:hint="default"/>
      </w:rPr>
    </w:lvl>
    <w:lvl w:ilvl="4" w:tplc="EE82A2D4" w:tentative="1">
      <w:start w:val="1"/>
      <w:numFmt w:val="bullet"/>
      <w:lvlText w:val="o"/>
      <w:lvlJc w:val="left"/>
      <w:pPr>
        <w:ind w:left="3600" w:hanging="360"/>
      </w:pPr>
      <w:rPr>
        <w:rFonts w:ascii="Courier New" w:hAnsi="Courier New" w:cs="Courier New" w:hint="default"/>
      </w:rPr>
    </w:lvl>
    <w:lvl w:ilvl="5" w:tplc="2BC22B18" w:tentative="1">
      <w:start w:val="1"/>
      <w:numFmt w:val="bullet"/>
      <w:lvlText w:val=""/>
      <w:lvlJc w:val="left"/>
      <w:pPr>
        <w:ind w:left="4320" w:hanging="360"/>
      </w:pPr>
      <w:rPr>
        <w:rFonts w:ascii="Wingdings" w:hAnsi="Wingdings" w:hint="default"/>
      </w:rPr>
    </w:lvl>
    <w:lvl w:ilvl="6" w:tplc="BED23038" w:tentative="1">
      <w:start w:val="1"/>
      <w:numFmt w:val="bullet"/>
      <w:lvlText w:val=""/>
      <w:lvlJc w:val="left"/>
      <w:pPr>
        <w:ind w:left="5040" w:hanging="360"/>
      </w:pPr>
      <w:rPr>
        <w:rFonts w:ascii="Symbol" w:hAnsi="Symbol" w:hint="default"/>
      </w:rPr>
    </w:lvl>
    <w:lvl w:ilvl="7" w:tplc="40BE3B1E" w:tentative="1">
      <w:start w:val="1"/>
      <w:numFmt w:val="bullet"/>
      <w:lvlText w:val="o"/>
      <w:lvlJc w:val="left"/>
      <w:pPr>
        <w:ind w:left="5760" w:hanging="360"/>
      </w:pPr>
      <w:rPr>
        <w:rFonts w:ascii="Courier New" w:hAnsi="Courier New" w:cs="Courier New" w:hint="default"/>
      </w:rPr>
    </w:lvl>
    <w:lvl w:ilvl="8" w:tplc="6FA2F89A" w:tentative="1">
      <w:start w:val="1"/>
      <w:numFmt w:val="bullet"/>
      <w:lvlText w:val=""/>
      <w:lvlJc w:val="left"/>
      <w:pPr>
        <w:ind w:left="6480" w:hanging="360"/>
      </w:pPr>
      <w:rPr>
        <w:rFonts w:ascii="Wingdings" w:hAnsi="Wingdings" w:hint="default"/>
      </w:rPr>
    </w:lvl>
  </w:abstractNum>
  <w:abstractNum w:abstractNumId="14" w15:restartNumberingAfterBreak="0">
    <w:nsid w:val="510F6B17"/>
    <w:multiLevelType w:val="hybridMultilevel"/>
    <w:tmpl w:val="1CA66C1A"/>
    <w:lvl w:ilvl="0" w:tplc="76C4E1D0">
      <w:start w:val="1"/>
      <w:numFmt w:val="bullet"/>
      <w:lvlText w:val=""/>
      <w:lvlJc w:val="left"/>
      <w:pPr>
        <w:ind w:left="1440" w:hanging="360"/>
      </w:pPr>
      <w:rPr>
        <w:rFonts w:ascii="Symbol" w:hAnsi="Symbol" w:hint="default"/>
      </w:rPr>
    </w:lvl>
    <w:lvl w:ilvl="1" w:tplc="995ABCB8">
      <w:start w:val="1"/>
      <w:numFmt w:val="bullet"/>
      <w:lvlText w:val="o"/>
      <w:lvlJc w:val="left"/>
      <w:pPr>
        <w:ind w:left="2160" w:hanging="360"/>
      </w:pPr>
      <w:rPr>
        <w:rFonts w:ascii="Courier New" w:hAnsi="Courier New" w:cs="Courier New" w:hint="default"/>
      </w:rPr>
    </w:lvl>
    <w:lvl w:ilvl="2" w:tplc="5E0206AE">
      <w:start w:val="1"/>
      <w:numFmt w:val="bullet"/>
      <w:lvlText w:val=""/>
      <w:lvlJc w:val="left"/>
      <w:pPr>
        <w:ind w:left="2880" w:hanging="360"/>
      </w:pPr>
      <w:rPr>
        <w:rFonts w:ascii="Wingdings" w:hAnsi="Wingdings" w:hint="default"/>
      </w:rPr>
    </w:lvl>
    <w:lvl w:ilvl="3" w:tplc="80641462">
      <w:start w:val="1"/>
      <w:numFmt w:val="bullet"/>
      <w:lvlText w:val=""/>
      <w:lvlJc w:val="left"/>
      <w:pPr>
        <w:ind w:left="3600" w:hanging="360"/>
      </w:pPr>
      <w:rPr>
        <w:rFonts w:ascii="Symbol" w:hAnsi="Symbol" w:hint="default"/>
      </w:rPr>
    </w:lvl>
    <w:lvl w:ilvl="4" w:tplc="5DB2F1E0">
      <w:start w:val="1"/>
      <w:numFmt w:val="bullet"/>
      <w:lvlText w:val="o"/>
      <w:lvlJc w:val="left"/>
      <w:pPr>
        <w:ind w:left="4320" w:hanging="360"/>
      </w:pPr>
      <w:rPr>
        <w:rFonts w:ascii="Courier New" w:hAnsi="Courier New" w:cs="Courier New" w:hint="default"/>
      </w:rPr>
    </w:lvl>
    <w:lvl w:ilvl="5" w:tplc="AD9A84EE">
      <w:start w:val="1"/>
      <w:numFmt w:val="bullet"/>
      <w:lvlText w:val=""/>
      <w:lvlJc w:val="left"/>
      <w:pPr>
        <w:ind w:left="5040" w:hanging="360"/>
      </w:pPr>
      <w:rPr>
        <w:rFonts w:ascii="Wingdings" w:hAnsi="Wingdings" w:hint="default"/>
      </w:rPr>
    </w:lvl>
    <w:lvl w:ilvl="6" w:tplc="0500093E">
      <w:start w:val="1"/>
      <w:numFmt w:val="bullet"/>
      <w:lvlText w:val=""/>
      <w:lvlJc w:val="left"/>
      <w:pPr>
        <w:ind w:left="5760" w:hanging="360"/>
      </w:pPr>
      <w:rPr>
        <w:rFonts w:ascii="Symbol" w:hAnsi="Symbol" w:hint="default"/>
      </w:rPr>
    </w:lvl>
    <w:lvl w:ilvl="7" w:tplc="ED6A81C6">
      <w:start w:val="1"/>
      <w:numFmt w:val="bullet"/>
      <w:lvlText w:val="o"/>
      <w:lvlJc w:val="left"/>
      <w:pPr>
        <w:ind w:left="6480" w:hanging="360"/>
      </w:pPr>
      <w:rPr>
        <w:rFonts w:ascii="Courier New" w:hAnsi="Courier New" w:cs="Courier New" w:hint="default"/>
      </w:rPr>
    </w:lvl>
    <w:lvl w:ilvl="8" w:tplc="213E8F66">
      <w:start w:val="1"/>
      <w:numFmt w:val="bullet"/>
      <w:lvlText w:val=""/>
      <w:lvlJc w:val="left"/>
      <w:pPr>
        <w:ind w:left="7200" w:hanging="360"/>
      </w:pPr>
      <w:rPr>
        <w:rFonts w:ascii="Wingdings" w:hAnsi="Wingdings" w:hint="default"/>
      </w:rPr>
    </w:lvl>
  </w:abstractNum>
  <w:abstractNum w:abstractNumId="15" w15:restartNumberingAfterBreak="0">
    <w:nsid w:val="51950320"/>
    <w:multiLevelType w:val="hybridMultilevel"/>
    <w:tmpl w:val="6F127DC4"/>
    <w:lvl w:ilvl="0" w:tplc="55AE624A">
      <w:start w:val="1"/>
      <w:numFmt w:val="bullet"/>
      <w:lvlText w:val=""/>
      <w:lvlJc w:val="left"/>
      <w:pPr>
        <w:ind w:left="720" w:hanging="360"/>
      </w:pPr>
      <w:rPr>
        <w:rFonts w:ascii="Symbol" w:hAnsi="Symbol" w:hint="default"/>
      </w:rPr>
    </w:lvl>
    <w:lvl w:ilvl="1" w:tplc="23420110">
      <w:start w:val="1"/>
      <w:numFmt w:val="bullet"/>
      <w:lvlText w:val="o"/>
      <w:lvlJc w:val="left"/>
      <w:pPr>
        <w:ind w:left="1440" w:hanging="360"/>
      </w:pPr>
      <w:rPr>
        <w:rFonts w:ascii="Courier New" w:hAnsi="Courier New" w:cs="Courier New" w:hint="default"/>
      </w:rPr>
    </w:lvl>
    <w:lvl w:ilvl="2" w:tplc="30E090E6">
      <w:start w:val="1"/>
      <w:numFmt w:val="bullet"/>
      <w:lvlText w:val=""/>
      <w:lvlJc w:val="left"/>
      <w:pPr>
        <w:ind w:left="2160" w:hanging="360"/>
      </w:pPr>
      <w:rPr>
        <w:rFonts w:ascii="Wingdings" w:hAnsi="Wingdings" w:hint="default"/>
      </w:rPr>
    </w:lvl>
    <w:lvl w:ilvl="3" w:tplc="6122EF60">
      <w:start w:val="1"/>
      <w:numFmt w:val="bullet"/>
      <w:lvlText w:val=""/>
      <w:lvlJc w:val="left"/>
      <w:pPr>
        <w:ind w:left="2880" w:hanging="360"/>
      </w:pPr>
      <w:rPr>
        <w:rFonts w:ascii="Symbol" w:hAnsi="Symbol" w:hint="default"/>
      </w:rPr>
    </w:lvl>
    <w:lvl w:ilvl="4" w:tplc="D1F2EA7E">
      <w:start w:val="1"/>
      <w:numFmt w:val="bullet"/>
      <w:lvlText w:val="o"/>
      <w:lvlJc w:val="left"/>
      <w:pPr>
        <w:ind w:left="3600" w:hanging="360"/>
      </w:pPr>
      <w:rPr>
        <w:rFonts w:ascii="Courier New" w:hAnsi="Courier New" w:cs="Courier New" w:hint="default"/>
      </w:rPr>
    </w:lvl>
    <w:lvl w:ilvl="5" w:tplc="63E0F21A">
      <w:start w:val="1"/>
      <w:numFmt w:val="bullet"/>
      <w:lvlText w:val=""/>
      <w:lvlJc w:val="left"/>
      <w:pPr>
        <w:ind w:left="4320" w:hanging="360"/>
      </w:pPr>
      <w:rPr>
        <w:rFonts w:ascii="Wingdings" w:hAnsi="Wingdings" w:hint="default"/>
      </w:rPr>
    </w:lvl>
    <w:lvl w:ilvl="6" w:tplc="4E626986">
      <w:start w:val="1"/>
      <w:numFmt w:val="bullet"/>
      <w:lvlText w:val=""/>
      <w:lvlJc w:val="left"/>
      <w:pPr>
        <w:ind w:left="5040" w:hanging="360"/>
      </w:pPr>
      <w:rPr>
        <w:rFonts w:ascii="Symbol" w:hAnsi="Symbol" w:hint="default"/>
      </w:rPr>
    </w:lvl>
    <w:lvl w:ilvl="7" w:tplc="A992BD5E">
      <w:start w:val="1"/>
      <w:numFmt w:val="bullet"/>
      <w:lvlText w:val="o"/>
      <w:lvlJc w:val="left"/>
      <w:pPr>
        <w:ind w:left="5760" w:hanging="360"/>
      </w:pPr>
      <w:rPr>
        <w:rFonts w:ascii="Courier New" w:hAnsi="Courier New" w:cs="Courier New" w:hint="default"/>
      </w:rPr>
    </w:lvl>
    <w:lvl w:ilvl="8" w:tplc="4858C098">
      <w:start w:val="1"/>
      <w:numFmt w:val="bullet"/>
      <w:lvlText w:val=""/>
      <w:lvlJc w:val="left"/>
      <w:pPr>
        <w:ind w:left="6480" w:hanging="360"/>
      </w:pPr>
      <w:rPr>
        <w:rFonts w:ascii="Wingdings" w:hAnsi="Wingdings" w:hint="default"/>
      </w:rPr>
    </w:lvl>
  </w:abstractNum>
  <w:abstractNum w:abstractNumId="16" w15:restartNumberingAfterBreak="0">
    <w:nsid w:val="58F907C8"/>
    <w:multiLevelType w:val="hybridMultilevel"/>
    <w:tmpl w:val="7CA429EA"/>
    <w:lvl w:ilvl="0" w:tplc="BC5E092C">
      <w:start w:val="1"/>
      <w:numFmt w:val="bullet"/>
      <w:lvlText w:val="o"/>
      <w:lvlJc w:val="left"/>
      <w:pPr>
        <w:ind w:left="360" w:hanging="360"/>
      </w:pPr>
      <w:rPr>
        <w:rFonts w:ascii="Courier New" w:hAnsi="Courier New" w:cs="Courier New" w:hint="default"/>
      </w:rPr>
    </w:lvl>
    <w:lvl w:ilvl="1" w:tplc="453C674C" w:tentative="1">
      <w:start w:val="1"/>
      <w:numFmt w:val="bullet"/>
      <w:lvlText w:val="o"/>
      <w:lvlJc w:val="left"/>
      <w:pPr>
        <w:ind w:left="1080" w:hanging="360"/>
      </w:pPr>
      <w:rPr>
        <w:rFonts w:ascii="Courier New" w:hAnsi="Courier New" w:cs="Courier New" w:hint="default"/>
      </w:rPr>
    </w:lvl>
    <w:lvl w:ilvl="2" w:tplc="4216C308" w:tentative="1">
      <w:start w:val="1"/>
      <w:numFmt w:val="bullet"/>
      <w:lvlText w:val=""/>
      <w:lvlJc w:val="left"/>
      <w:pPr>
        <w:ind w:left="1800" w:hanging="360"/>
      </w:pPr>
      <w:rPr>
        <w:rFonts w:ascii="Wingdings" w:hAnsi="Wingdings" w:hint="default"/>
      </w:rPr>
    </w:lvl>
    <w:lvl w:ilvl="3" w:tplc="B0FE85AC" w:tentative="1">
      <w:start w:val="1"/>
      <w:numFmt w:val="bullet"/>
      <w:lvlText w:val=""/>
      <w:lvlJc w:val="left"/>
      <w:pPr>
        <w:ind w:left="2520" w:hanging="360"/>
      </w:pPr>
      <w:rPr>
        <w:rFonts w:ascii="Symbol" w:hAnsi="Symbol" w:hint="default"/>
      </w:rPr>
    </w:lvl>
    <w:lvl w:ilvl="4" w:tplc="A2B6D09A" w:tentative="1">
      <w:start w:val="1"/>
      <w:numFmt w:val="bullet"/>
      <w:lvlText w:val="o"/>
      <w:lvlJc w:val="left"/>
      <w:pPr>
        <w:ind w:left="3240" w:hanging="360"/>
      </w:pPr>
      <w:rPr>
        <w:rFonts w:ascii="Courier New" w:hAnsi="Courier New" w:cs="Courier New" w:hint="default"/>
      </w:rPr>
    </w:lvl>
    <w:lvl w:ilvl="5" w:tplc="6358C162" w:tentative="1">
      <w:start w:val="1"/>
      <w:numFmt w:val="bullet"/>
      <w:lvlText w:val=""/>
      <w:lvlJc w:val="left"/>
      <w:pPr>
        <w:ind w:left="3960" w:hanging="360"/>
      </w:pPr>
      <w:rPr>
        <w:rFonts w:ascii="Wingdings" w:hAnsi="Wingdings" w:hint="default"/>
      </w:rPr>
    </w:lvl>
    <w:lvl w:ilvl="6" w:tplc="431CEFEA" w:tentative="1">
      <w:start w:val="1"/>
      <w:numFmt w:val="bullet"/>
      <w:lvlText w:val=""/>
      <w:lvlJc w:val="left"/>
      <w:pPr>
        <w:ind w:left="4680" w:hanging="360"/>
      </w:pPr>
      <w:rPr>
        <w:rFonts w:ascii="Symbol" w:hAnsi="Symbol" w:hint="default"/>
      </w:rPr>
    </w:lvl>
    <w:lvl w:ilvl="7" w:tplc="7CEE5396" w:tentative="1">
      <w:start w:val="1"/>
      <w:numFmt w:val="bullet"/>
      <w:lvlText w:val="o"/>
      <w:lvlJc w:val="left"/>
      <w:pPr>
        <w:ind w:left="5400" w:hanging="360"/>
      </w:pPr>
      <w:rPr>
        <w:rFonts w:ascii="Courier New" w:hAnsi="Courier New" w:cs="Courier New" w:hint="default"/>
      </w:rPr>
    </w:lvl>
    <w:lvl w:ilvl="8" w:tplc="156EA16E" w:tentative="1">
      <w:start w:val="1"/>
      <w:numFmt w:val="bullet"/>
      <w:lvlText w:val=""/>
      <w:lvlJc w:val="left"/>
      <w:pPr>
        <w:ind w:left="6120" w:hanging="360"/>
      </w:pPr>
      <w:rPr>
        <w:rFonts w:ascii="Wingdings" w:hAnsi="Wingdings" w:hint="default"/>
      </w:rPr>
    </w:lvl>
  </w:abstractNum>
  <w:abstractNum w:abstractNumId="17" w15:restartNumberingAfterBreak="0">
    <w:nsid w:val="5F86679D"/>
    <w:multiLevelType w:val="hybridMultilevel"/>
    <w:tmpl w:val="796E0012"/>
    <w:lvl w:ilvl="0" w:tplc="55CA8122">
      <w:start w:val="1"/>
      <w:numFmt w:val="bullet"/>
      <w:lvlText w:val=""/>
      <w:lvlJc w:val="left"/>
      <w:pPr>
        <w:ind w:left="360" w:hanging="360"/>
      </w:pPr>
      <w:rPr>
        <w:rFonts w:ascii="Symbol" w:hAnsi="Symbol" w:hint="default"/>
      </w:rPr>
    </w:lvl>
    <w:lvl w:ilvl="1" w:tplc="5BE006C6" w:tentative="1">
      <w:start w:val="1"/>
      <w:numFmt w:val="bullet"/>
      <w:lvlText w:val="o"/>
      <w:lvlJc w:val="left"/>
      <w:pPr>
        <w:ind w:left="1080" w:hanging="360"/>
      </w:pPr>
      <w:rPr>
        <w:rFonts w:ascii="Courier New" w:hAnsi="Courier New" w:cs="Courier New" w:hint="default"/>
      </w:rPr>
    </w:lvl>
    <w:lvl w:ilvl="2" w:tplc="1E06379A" w:tentative="1">
      <w:start w:val="1"/>
      <w:numFmt w:val="bullet"/>
      <w:lvlText w:val=""/>
      <w:lvlJc w:val="left"/>
      <w:pPr>
        <w:ind w:left="1800" w:hanging="360"/>
      </w:pPr>
      <w:rPr>
        <w:rFonts w:ascii="Wingdings" w:hAnsi="Wingdings" w:hint="default"/>
      </w:rPr>
    </w:lvl>
    <w:lvl w:ilvl="3" w:tplc="5A9685E6" w:tentative="1">
      <w:start w:val="1"/>
      <w:numFmt w:val="bullet"/>
      <w:lvlText w:val=""/>
      <w:lvlJc w:val="left"/>
      <w:pPr>
        <w:ind w:left="2520" w:hanging="360"/>
      </w:pPr>
      <w:rPr>
        <w:rFonts w:ascii="Symbol" w:hAnsi="Symbol" w:hint="default"/>
      </w:rPr>
    </w:lvl>
    <w:lvl w:ilvl="4" w:tplc="54EC5CD4" w:tentative="1">
      <w:start w:val="1"/>
      <w:numFmt w:val="bullet"/>
      <w:lvlText w:val="o"/>
      <w:lvlJc w:val="left"/>
      <w:pPr>
        <w:ind w:left="3240" w:hanging="360"/>
      </w:pPr>
      <w:rPr>
        <w:rFonts w:ascii="Courier New" w:hAnsi="Courier New" w:cs="Courier New" w:hint="default"/>
      </w:rPr>
    </w:lvl>
    <w:lvl w:ilvl="5" w:tplc="C6AAE6A4" w:tentative="1">
      <w:start w:val="1"/>
      <w:numFmt w:val="bullet"/>
      <w:lvlText w:val=""/>
      <w:lvlJc w:val="left"/>
      <w:pPr>
        <w:ind w:left="3960" w:hanging="360"/>
      </w:pPr>
      <w:rPr>
        <w:rFonts w:ascii="Wingdings" w:hAnsi="Wingdings" w:hint="default"/>
      </w:rPr>
    </w:lvl>
    <w:lvl w:ilvl="6" w:tplc="C53640A4" w:tentative="1">
      <w:start w:val="1"/>
      <w:numFmt w:val="bullet"/>
      <w:lvlText w:val=""/>
      <w:lvlJc w:val="left"/>
      <w:pPr>
        <w:ind w:left="4680" w:hanging="360"/>
      </w:pPr>
      <w:rPr>
        <w:rFonts w:ascii="Symbol" w:hAnsi="Symbol" w:hint="default"/>
      </w:rPr>
    </w:lvl>
    <w:lvl w:ilvl="7" w:tplc="5CA0F244" w:tentative="1">
      <w:start w:val="1"/>
      <w:numFmt w:val="bullet"/>
      <w:lvlText w:val="o"/>
      <w:lvlJc w:val="left"/>
      <w:pPr>
        <w:ind w:left="5400" w:hanging="360"/>
      </w:pPr>
      <w:rPr>
        <w:rFonts w:ascii="Courier New" w:hAnsi="Courier New" w:cs="Courier New" w:hint="default"/>
      </w:rPr>
    </w:lvl>
    <w:lvl w:ilvl="8" w:tplc="BCF82294" w:tentative="1">
      <w:start w:val="1"/>
      <w:numFmt w:val="bullet"/>
      <w:lvlText w:val=""/>
      <w:lvlJc w:val="left"/>
      <w:pPr>
        <w:ind w:left="6120" w:hanging="360"/>
      </w:pPr>
      <w:rPr>
        <w:rFonts w:ascii="Wingdings" w:hAnsi="Wingdings" w:hint="default"/>
      </w:rPr>
    </w:lvl>
  </w:abstractNum>
  <w:abstractNum w:abstractNumId="18" w15:restartNumberingAfterBreak="0">
    <w:nsid w:val="63130BBA"/>
    <w:multiLevelType w:val="hybridMultilevel"/>
    <w:tmpl w:val="3272BF90"/>
    <w:lvl w:ilvl="0" w:tplc="84A4F624">
      <w:start w:val="1"/>
      <w:numFmt w:val="bullet"/>
      <w:lvlText w:val=""/>
      <w:lvlJc w:val="left"/>
      <w:pPr>
        <w:ind w:left="1440" w:hanging="360"/>
      </w:pPr>
      <w:rPr>
        <w:rFonts w:ascii="Symbol" w:hAnsi="Symbol" w:hint="default"/>
      </w:rPr>
    </w:lvl>
    <w:lvl w:ilvl="1" w:tplc="44B2D1E6">
      <w:start w:val="1"/>
      <w:numFmt w:val="bullet"/>
      <w:lvlText w:val="o"/>
      <w:lvlJc w:val="left"/>
      <w:pPr>
        <w:ind w:left="2160" w:hanging="360"/>
      </w:pPr>
      <w:rPr>
        <w:rFonts w:ascii="Courier New" w:hAnsi="Courier New" w:cs="Courier New" w:hint="default"/>
      </w:rPr>
    </w:lvl>
    <w:lvl w:ilvl="2" w:tplc="1280F6E8">
      <w:start w:val="1"/>
      <w:numFmt w:val="bullet"/>
      <w:lvlText w:val=""/>
      <w:lvlJc w:val="left"/>
      <w:pPr>
        <w:ind w:left="2880" w:hanging="360"/>
      </w:pPr>
      <w:rPr>
        <w:rFonts w:ascii="Wingdings" w:hAnsi="Wingdings" w:hint="default"/>
      </w:rPr>
    </w:lvl>
    <w:lvl w:ilvl="3" w:tplc="CDF837E8">
      <w:start w:val="1"/>
      <w:numFmt w:val="bullet"/>
      <w:lvlText w:val=""/>
      <w:lvlJc w:val="left"/>
      <w:pPr>
        <w:ind w:left="3600" w:hanging="360"/>
      </w:pPr>
      <w:rPr>
        <w:rFonts w:ascii="Symbol" w:hAnsi="Symbol" w:hint="default"/>
      </w:rPr>
    </w:lvl>
    <w:lvl w:ilvl="4" w:tplc="4DC86B80">
      <w:start w:val="1"/>
      <w:numFmt w:val="bullet"/>
      <w:lvlText w:val="o"/>
      <w:lvlJc w:val="left"/>
      <w:pPr>
        <w:ind w:left="4320" w:hanging="360"/>
      </w:pPr>
      <w:rPr>
        <w:rFonts w:ascii="Courier New" w:hAnsi="Courier New" w:cs="Courier New" w:hint="default"/>
      </w:rPr>
    </w:lvl>
    <w:lvl w:ilvl="5" w:tplc="6FDCBB76">
      <w:start w:val="1"/>
      <w:numFmt w:val="bullet"/>
      <w:lvlText w:val=""/>
      <w:lvlJc w:val="left"/>
      <w:pPr>
        <w:ind w:left="5040" w:hanging="360"/>
      </w:pPr>
      <w:rPr>
        <w:rFonts w:ascii="Wingdings" w:hAnsi="Wingdings" w:hint="default"/>
      </w:rPr>
    </w:lvl>
    <w:lvl w:ilvl="6" w:tplc="401E2D62">
      <w:start w:val="1"/>
      <w:numFmt w:val="bullet"/>
      <w:lvlText w:val=""/>
      <w:lvlJc w:val="left"/>
      <w:pPr>
        <w:ind w:left="5760" w:hanging="360"/>
      </w:pPr>
      <w:rPr>
        <w:rFonts w:ascii="Symbol" w:hAnsi="Symbol" w:hint="default"/>
      </w:rPr>
    </w:lvl>
    <w:lvl w:ilvl="7" w:tplc="8CAAE04E">
      <w:start w:val="1"/>
      <w:numFmt w:val="bullet"/>
      <w:lvlText w:val="o"/>
      <w:lvlJc w:val="left"/>
      <w:pPr>
        <w:ind w:left="6480" w:hanging="360"/>
      </w:pPr>
      <w:rPr>
        <w:rFonts w:ascii="Courier New" w:hAnsi="Courier New" w:cs="Courier New" w:hint="default"/>
      </w:rPr>
    </w:lvl>
    <w:lvl w:ilvl="8" w:tplc="B05EAB36">
      <w:start w:val="1"/>
      <w:numFmt w:val="bullet"/>
      <w:lvlText w:val=""/>
      <w:lvlJc w:val="left"/>
      <w:pPr>
        <w:ind w:left="7200" w:hanging="360"/>
      </w:pPr>
      <w:rPr>
        <w:rFonts w:ascii="Wingdings" w:hAnsi="Wingdings" w:hint="default"/>
      </w:rPr>
    </w:lvl>
  </w:abstractNum>
  <w:abstractNum w:abstractNumId="19" w15:restartNumberingAfterBreak="0">
    <w:nsid w:val="642B7FA2"/>
    <w:multiLevelType w:val="hybridMultilevel"/>
    <w:tmpl w:val="264EDF52"/>
    <w:lvl w:ilvl="0" w:tplc="11149408">
      <w:start w:val="1"/>
      <w:numFmt w:val="decimal"/>
      <w:lvlText w:val="%1."/>
      <w:lvlJc w:val="left"/>
      <w:pPr>
        <w:ind w:left="2203" w:hanging="360"/>
      </w:pPr>
    </w:lvl>
    <w:lvl w:ilvl="1" w:tplc="95D0CDAE" w:tentative="1">
      <w:start w:val="1"/>
      <w:numFmt w:val="lowerLetter"/>
      <w:lvlText w:val="%2."/>
      <w:lvlJc w:val="left"/>
      <w:pPr>
        <w:ind w:left="2923" w:hanging="360"/>
      </w:pPr>
    </w:lvl>
    <w:lvl w:ilvl="2" w:tplc="44967BA0" w:tentative="1">
      <w:start w:val="1"/>
      <w:numFmt w:val="lowerRoman"/>
      <w:lvlText w:val="%3."/>
      <w:lvlJc w:val="right"/>
      <w:pPr>
        <w:ind w:left="3643" w:hanging="180"/>
      </w:pPr>
    </w:lvl>
    <w:lvl w:ilvl="3" w:tplc="2230D482" w:tentative="1">
      <w:start w:val="1"/>
      <w:numFmt w:val="decimal"/>
      <w:lvlText w:val="%4."/>
      <w:lvlJc w:val="left"/>
      <w:pPr>
        <w:ind w:left="4363" w:hanging="360"/>
      </w:pPr>
    </w:lvl>
    <w:lvl w:ilvl="4" w:tplc="0FDE3946" w:tentative="1">
      <w:start w:val="1"/>
      <w:numFmt w:val="lowerLetter"/>
      <w:lvlText w:val="%5."/>
      <w:lvlJc w:val="left"/>
      <w:pPr>
        <w:ind w:left="5083" w:hanging="360"/>
      </w:pPr>
    </w:lvl>
    <w:lvl w:ilvl="5" w:tplc="96E0A542" w:tentative="1">
      <w:start w:val="1"/>
      <w:numFmt w:val="lowerRoman"/>
      <w:lvlText w:val="%6."/>
      <w:lvlJc w:val="right"/>
      <w:pPr>
        <w:ind w:left="5803" w:hanging="180"/>
      </w:pPr>
    </w:lvl>
    <w:lvl w:ilvl="6" w:tplc="4C969E08" w:tentative="1">
      <w:start w:val="1"/>
      <w:numFmt w:val="decimal"/>
      <w:lvlText w:val="%7."/>
      <w:lvlJc w:val="left"/>
      <w:pPr>
        <w:ind w:left="6523" w:hanging="360"/>
      </w:pPr>
    </w:lvl>
    <w:lvl w:ilvl="7" w:tplc="2056D6BC" w:tentative="1">
      <w:start w:val="1"/>
      <w:numFmt w:val="lowerLetter"/>
      <w:lvlText w:val="%8."/>
      <w:lvlJc w:val="left"/>
      <w:pPr>
        <w:ind w:left="7243" w:hanging="360"/>
      </w:pPr>
    </w:lvl>
    <w:lvl w:ilvl="8" w:tplc="60DEAE9C" w:tentative="1">
      <w:start w:val="1"/>
      <w:numFmt w:val="lowerRoman"/>
      <w:lvlText w:val="%9."/>
      <w:lvlJc w:val="right"/>
      <w:pPr>
        <w:ind w:left="7963" w:hanging="180"/>
      </w:pPr>
    </w:lvl>
  </w:abstractNum>
  <w:abstractNum w:abstractNumId="20" w15:restartNumberingAfterBreak="0">
    <w:nsid w:val="67F61A1E"/>
    <w:multiLevelType w:val="hybridMultilevel"/>
    <w:tmpl w:val="4B02DCBA"/>
    <w:lvl w:ilvl="0" w:tplc="90822CDE">
      <w:start w:val="1"/>
      <w:numFmt w:val="decimal"/>
      <w:lvlText w:val="%1."/>
      <w:lvlJc w:val="left"/>
      <w:pPr>
        <w:ind w:left="2203" w:hanging="360"/>
      </w:pPr>
    </w:lvl>
    <w:lvl w:ilvl="1" w:tplc="CBB2ECF2" w:tentative="1">
      <w:start w:val="1"/>
      <w:numFmt w:val="lowerLetter"/>
      <w:lvlText w:val="%2."/>
      <w:lvlJc w:val="left"/>
      <w:pPr>
        <w:ind w:left="2923" w:hanging="360"/>
      </w:pPr>
    </w:lvl>
    <w:lvl w:ilvl="2" w:tplc="86886F98" w:tentative="1">
      <w:start w:val="1"/>
      <w:numFmt w:val="lowerRoman"/>
      <w:lvlText w:val="%3."/>
      <w:lvlJc w:val="right"/>
      <w:pPr>
        <w:ind w:left="3643" w:hanging="180"/>
      </w:pPr>
    </w:lvl>
    <w:lvl w:ilvl="3" w:tplc="AB24111A" w:tentative="1">
      <w:start w:val="1"/>
      <w:numFmt w:val="decimal"/>
      <w:lvlText w:val="%4."/>
      <w:lvlJc w:val="left"/>
      <w:pPr>
        <w:ind w:left="4363" w:hanging="360"/>
      </w:pPr>
    </w:lvl>
    <w:lvl w:ilvl="4" w:tplc="4F36639A" w:tentative="1">
      <w:start w:val="1"/>
      <w:numFmt w:val="lowerLetter"/>
      <w:lvlText w:val="%5."/>
      <w:lvlJc w:val="left"/>
      <w:pPr>
        <w:ind w:left="5083" w:hanging="360"/>
      </w:pPr>
    </w:lvl>
    <w:lvl w:ilvl="5" w:tplc="8CF2A166" w:tentative="1">
      <w:start w:val="1"/>
      <w:numFmt w:val="lowerRoman"/>
      <w:lvlText w:val="%6."/>
      <w:lvlJc w:val="right"/>
      <w:pPr>
        <w:ind w:left="5803" w:hanging="180"/>
      </w:pPr>
    </w:lvl>
    <w:lvl w:ilvl="6" w:tplc="6F0A3A92" w:tentative="1">
      <w:start w:val="1"/>
      <w:numFmt w:val="decimal"/>
      <w:lvlText w:val="%7."/>
      <w:lvlJc w:val="left"/>
      <w:pPr>
        <w:ind w:left="6523" w:hanging="360"/>
      </w:pPr>
    </w:lvl>
    <w:lvl w:ilvl="7" w:tplc="7DF482A6" w:tentative="1">
      <w:start w:val="1"/>
      <w:numFmt w:val="lowerLetter"/>
      <w:lvlText w:val="%8."/>
      <w:lvlJc w:val="left"/>
      <w:pPr>
        <w:ind w:left="7243" w:hanging="360"/>
      </w:pPr>
    </w:lvl>
    <w:lvl w:ilvl="8" w:tplc="C0FE584A" w:tentative="1">
      <w:start w:val="1"/>
      <w:numFmt w:val="lowerRoman"/>
      <w:lvlText w:val="%9."/>
      <w:lvlJc w:val="right"/>
      <w:pPr>
        <w:ind w:left="7963" w:hanging="180"/>
      </w:pPr>
    </w:lvl>
  </w:abstractNum>
  <w:abstractNum w:abstractNumId="21" w15:restartNumberingAfterBreak="0">
    <w:nsid w:val="68C51DCB"/>
    <w:multiLevelType w:val="hybridMultilevel"/>
    <w:tmpl w:val="3686FBC8"/>
    <w:lvl w:ilvl="0" w:tplc="C1A44C6E">
      <w:start w:val="1"/>
      <w:numFmt w:val="bullet"/>
      <w:lvlText w:val=""/>
      <w:lvlJc w:val="left"/>
      <w:pPr>
        <w:ind w:left="1176" w:hanging="360"/>
      </w:pPr>
      <w:rPr>
        <w:rFonts w:ascii="Symbol" w:hAnsi="Symbol" w:hint="default"/>
      </w:rPr>
    </w:lvl>
    <w:lvl w:ilvl="1" w:tplc="6C242982" w:tentative="1">
      <w:start w:val="1"/>
      <w:numFmt w:val="bullet"/>
      <w:lvlText w:val="o"/>
      <w:lvlJc w:val="left"/>
      <w:pPr>
        <w:ind w:left="1896" w:hanging="360"/>
      </w:pPr>
      <w:rPr>
        <w:rFonts w:ascii="Courier New" w:hAnsi="Courier New" w:cs="Courier New" w:hint="default"/>
      </w:rPr>
    </w:lvl>
    <w:lvl w:ilvl="2" w:tplc="D3FE3542" w:tentative="1">
      <w:start w:val="1"/>
      <w:numFmt w:val="bullet"/>
      <w:lvlText w:val=""/>
      <w:lvlJc w:val="left"/>
      <w:pPr>
        <w:ind w:left="2616" w:hanging="360"/>
      </w:pPr>
      <w:rPr>
        <w:rFonts w:ascii="Wingdings" w:hAnsi="Wingdings" w:hint="default"/>
      </w:rPr>
    </w:lvl>
    <w:lvl w:ilvl="3" w:tplc="88521E86" w:tentative="1">
      <w:start w:val="1"/>
      <w:numFmt w:val="bullet"/>
      <w:lvlText w:val=""/>
      <w:lvlJc w:val="left"/>
      <w:pPr>
        <w:ind w:left="3336" w:hanging="360"/>
      </w:pPr>
      <w:rPr>
        <w:rFonts w:ascii="Symbol" w:hAnsi="Symbol" w:hint="default"/>
      </w:rPr>
    </w:lvl>
    <w:lvl w:ilvl="4" w:tplc="6BD8CBB4" w:tentative="1">
      <w:start w:val="1"/>
      <w:numFmt w:val="bullet"/>
      <w:lvlText w:val="o"/>
      <w:lvlJc w:val="left"/>
      <w:pPr>
        <w:ind w:left="4056" w:hanging="360"/>
      </w:pPr>
      <w:rPr>
        <w:rFonts w:ascii="Courier New" w:hAnsi="Courier New" w:cs="Courier New" w:hint="default"/>
      </w:rPr>
    </w:lvl>
    <w:lvl w:ilvl="5" w:tplc="601443BE" w:tentative="1">
      <w:start w:val="1"/>
      <w:numFmt w:val="bullet"/>
      <w:lvlText w:val=""/>
      <w:lvlJc w:val="left"/>
      <w:pPr>
        <w:ind w:left="4776" w:hanging="360"/>
      </w:pPr>
      <w:rPr>
        <w:rFonts w:ascii="Wingdings" w:hAnsi="Wingdings" w:hint="default"/>
      </w:rPr>
    </w:lvl>
    <w:lvl w:ilvl="6" w:tplc="288CE578" w:tentative="1">
      <w:start w:val="1"/>
      <w:numFmt w:val="bullet"/>
      <w:lvlText w:val=""/>
      <w:lvlJc w:val="left"/>
      <w:pPr>
        <w:ind w:left="5496" w:hanging="360"/>
      </w:pPr>
      <w:rPr>
        <w:rFonts w:ascii="Symbol" w:hAnsi="Symbol" w:hint="default"/>
      </w:rPr>
    </w:lvl>
    <w:lvl w:ilvl="7" w:tplc="E9088868" w:tentative="1">
      <w:start w:val="1"/>
      <w:numFmt w:val="bullet"/>
      <w:lvlText w:val="o"/>
      <w:lvlJc w:val="left"/>
      <w:pPr>
        <w:ind w:left="6216" w:hanging="360"/>
      </w:pPr>
      <w:rPr>
        <w:rFonts w:ascii="Courier New" w:hAnsi="Courier New" w:cs="Courier New" w:hint="default"/>
      </w:rPr>
    </w:lvl>
    <w:lvl w:ilvl="8" w:tplc="8040AB72" w:tentative="1">
      <w:start w:val="1"/>
      <w:numFmt w:val="bullet"/>
      <w:lvlText w:val=""/>
      <w:lvlJc w:val="left"/>
      <w:pPr>
        <w:ind w:left="6936" w:hanging="360"/>
      </w:pPr>
      <w:rPr>
        <w:rFonts w:ascii="Wingdings" w:hAnsi="Wingdings" w:hint="default"/>
      </w:rPr>
    </w:lvl>
  </w:abstractNum>
  <w:abstractNum w:abstractNumId="22" w15:restartNumberingAfterBreak="0">
    <w:nsid w:val="6BA1403E"/>
    <w:multiLevelType w:val="hybridMultilevel"/>
    <w:tmpl w:val="798A26EE"/>
    <w:lvl w:ilvl="0" w:tplc="63BCA304">
      <w:start w:val="1"/>
      <w:numFmt w:val="bullet"/>
      <w:lvlText w:val=""/>
      <w:lvlJc w:val="left"/>
      <w:pPr>
        <w:ind w:left="1440" w:hanging="360"/>
      </w:pPr>
      <w:rPr>
        <w:rFonts w:ascii="Symbol" w:hAnsi="Symbol" w:hint="default"/>
      </w:rPr>
    </w:lvl>
    <w:lvl w:ilvl="1" w:tplc="7DACB2A2" w:tentative="1">
      <w:start w:val="1"/>
      <w:numFmt w:val="bullet"/>
      <w:lvlText w:val="o"/>
      <w:lvlJc w:val="left"/>
      <w:pPr>
        <w:ind w:left="2160" w:hanging="360"/>
      </w:pPr>
      <w:rPr>
        <w:rFonts w:ascii="Courier New" w:hAnsi="Courier New" w:cs="Courier New" w:hint="default"/>
      </w:rPr>
    </w:lvl>
    <w:lvl w:ilvl="2" w:tplc="6A62C426" w:tentative="1">
      <w:start w:val="1"/>
      <w:numFmt w:val="bullet"/>
      <w:lvlText w:val=""/>
      <w:lvlJc w:val="left"/>
      <w:pPr>
        <w:ind w:left="2880" w:hanging="360"/>
      </w:pPr>
      <w:rPr>
        <w:rFonts w:ascii="Wingdings" w:hAnsi="Wingdings" w:hint="default"/>
      </w:rPr>
    </w:lvl>
    <w:lvl w:ilvl="3" w:tplc="8C7E40CA" w:tentative="1">
      <w:start w:val="1"/>
      <w:numFmt w:val="bullet"/>
      <w:lvlText w:val=""/>
      <w:lvlJc w:val="left"/>
      <w:pPr>
        <w:ind w:left="3600" w:hanging="360"/>
      </w:pPr>
      <w:rPr>
        <w:rFonts w:ascii="Symbol" w:hAnsi="Symbol" w:hint="default"/>
      </w:rPr>
    </w:lvl>
    <w:lvl w:ilvl="4" w:tplc="D3945944" w:tentative="1">
      <w:start w:val="1"/>
      <w:numFmt w:val="bullet"/>
      <w:lvlText w:val="o"/>
      <w:lvlJc w:val="left"/>
      <w:pPr>
        <w:ind w:left="4320" w:hanging="360"/>
      </w:pPr>
      <w:rPr>
        <w:rFonts w:ascii="Courier New" w:hAnsi="Courier New" w:cs="Courier New" w:hint="default"/>
      </w:rPr>
    </w:lvl>
    <w:lvl w:ilvl="5" w:tplc="D8EC8FC4" w:tentative="1">
      <w:start w:val="1"/>
      <w:numFmt w:val="bullet"/>
      <w:lvlText w:val=""/>
      <w:lvlJc w:val="left"/>
      <w:pPr>
        <w:ind w:left="5040" w:hanging="360"/>
      </w:pPr>
      <w:rPr>
        <w:rFonts w:ascii="Wingdings" w:hAnsi="Wingdings" w:hint="default"/>
      </w:rPr>
    </w:lvl>
    <w:lvl w:ilvl="6" w:tplc="DD7C95B2" w:tentative="1">
      <w:start w:val="1"/>
      <w:numFmt w:val="bullet"/>
      <w:lvlText w:val=""/>
      <w:lvlJc w:val="left"/>
      <w:pPr>
        <w:ind w:left="5760" w:hanging="360"/>
      </w:pPr>
      <w:rPr>
        <w:rFonts w:ascii="Symbol" w:hAnsi="Symbol" w:hint="default"/>
      </w:rPr>
    </w:lvl>
    <w:lvl w:ilvl="7" w:tplc="5DA619E0" w:tentative="1">
      <w:start w:val="1"/>
      <w:numFmt w:val="bullet"/>
      <w:lvlText w:val="o"/>
      <w:lvlJc w:val="left"/>
      <w:pPr>
        <w:ind w:left="6480" w:hanging="360"/>
      </w:pPr>
      <w:rPr>
        <w:rFonts w:ascii="Courier New" w:hAnsi="Courier New" w:cs="Courier New" w:hint="default"/>
      </w:rPr>
    </w:lvl>
    <w:lvl w:ilvl="8" w:tplc="ED764B34" w:tentative="1">
      <w:start w:val="1"/>
      <w:numFmt w:val="bullet"/>
      <w:lvlText w:val=""/>
      <w:lvlJc w:val="left"/>
      <w:pPr>
        <w:ind w:left="7200" w:hanging="360"/>
      </w:pPr>
      <w:rPr>
        <w:rFonts w:ascii="Wingdings" w:hAnsi="Wingdings" w:hint="default"/>
      </w:rPr>
    </w:lvl>
  </w:abstractNum>
  <w:abstractNum w:abstractNumId="23" w15:restartNumberingAfterBreak="0">
    <w:nsid w:val="6FE56AAF"/>
    <w:multiLevelType w:val="hybridMultilevel"/>
    <w:tmpl w:val="35D69BC4"/>
    <w:lvl w:ilvl="0" w:tplc="F44A5238">
      <w:start w:val="1"/>
      <w:numFmt w:val="bullet"/>
      <w:lvlText w:val=""/>
      <w:lvlJc w:val="left"/>
      <w:pPr>
        <w:ind w:left="1080" w:hanging="360"/>
      </w:pPr>
      <w:rPr>
        <w:rFonts w:ascii="Symbol" w:hAnsi="Symbol" w:hint="default"/>
      </w:rPr>
    </w:lvl>
    <w:lvl w:ilvl="1" w:tplc="8C286F26">
      <w:start w:val="1"/>
      <w:numFmt w:val="bullet"/>
      <w:lvlText w:val="o"/>
      <w:lvlJc w:val="left"/>
      <w:pPr>
        <w:ind w:left="1800" w:hanging="360"/>
      </w:pPr>
      <w:rPr>
        <w:rFonts w:ascii="Courier New" w:hAnsi="Courier New" w:cs="Courier New" w:hint="default"/>
      </w:rPr>
    </w:lvl>
    <w:lvl w:ilvl="2" w:tplc="87CE796E">
      <w:start w:val="1"/>
      <w:numFmt w:val="bullet"/>
      <w:lvlText w:val=""/>
      <w:lvlJc w:val="left"/>
      <w:pPr>
        <w:ind w:left="2520" w:hanging="360"/>
      </w:pPr>
      <w:rPr>
        <w:rFonts w:ascii="Wingdings" w:hAnsi="Wingdings" w:hint="default"/>
      </w:rPr>
    </w:lvl>
    <w:lvl w:ilvl="3" w:tplc="FD927464" w:tentative="1">
      <w:start w:val="1"/>
      <w:numFmt w:val="bullet"/>
      <w:lvlText w:val=""/>
      <w:lvlJc w:val="left"/>
      <w:pPr>
        <w:ind w:left="3240" w:hanging="360"/>
      </w:pPr>
      <w:rPr>
        <w:rFonts w:ascii="Symbol" w:hAnsi="Symbol" w:hint="default"/>
      </w:rPr>
    </w:lvl>
    <w:lvl w:ilvl="4" w:tplc="BA46B358" w:tentative="1">
      <w:start w:val="1"/>
      <w:numFmt w:val="bullet"/>
      <w:lvlText w:val="o"/>
      <w:lvlJc w:val="left"/>
      <w:pPr>
        <w:ind w:left="3960" w:hanging="360"/>
      </w:pPr>
      <w:rPr>
        <w:rFonts w:ascii="Courier New" w:hAnsi="Courier New" w:cs="Courier New" w:hint="default"/>
      </w:rPr>
    </w:lvl>
    <w:lvl w:ilvl="5" w:tplc="B3D4531E" w:tentative="1">
      <w:start w:val="1"/>
      <w:numFmt w:val="bullet"/>
      <w:lvlText w:val=""/>
      <w:lvlJc w:val="left"/>
      <w:pPr>
        <w:ind w:left="4680" w:hanging="360"/>
      </w:pPr>
      <w:rPr>
        <w:rFonts w:ascii="Wingdings" w:hAnsi="Wingdings" w:hint="default"/>
      </w:rPr>
    </w:lvl>
    <w:lvl w:ilvl="6" w:tplc="38243038" w:tentative="1">
      <w:start w:val="1"/>
      <w:numFmt w:val="bullet"/>
      <w:lvlText w:val=""/>
      <w:lvlJc w:val="left"/>
      <w:pPr>
        <w:ind w:left="5400" w:hanging="360"/>
      </w:pPr>
      <w:rPr>
        <w:rFonts w:ascii="Symbol" w:hAnsi="Symbol" w:hint="default"/>
      </w:rPr>
    </w:lvl>
    <w:lvl w:ilvl="7" w:tplc="255E04A8" w:tentative="1">
      <w:start w:val="1"/>
      <w:numFmt w:val="bullet"/>
      <w:lvlText w:val="o"/>
      <w:lvlJc w:val="left"/>
      <w:pPr>
        <w:ind w:left="6120" w:hanging="360"/>
      </w:pPr>
      <w:rPr>
        <w:rFonts w:ascii="Courier New" w:hAnsi="Courier New" w:cs="Courier New" w:hint="default"/>
      </w:rPr>
    </w:lvl>
    <w:lvl w:ilvl="8" w:tplc="FBB263B4"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18"/>
  </w:num>
  <w:num w:numId="4">
    <w:abstractNumId w:val="8"/>
  </w:num>
  <w:num w:numId="5">
    <w:abstractNumId w:val="4"/>
  </w:num>
  <w:num w:numId="6">
    <w:abstractNumId w:val="23"/>
  </w:num>
  <w:num w:numId="7">
    <w:abstractNumId w:val="22"/>
  </w:num>
  <w:num w:numId="8">
    <w:abstractNumId w:val="0"/>
  </w:num>
  <w:num w:numId="9">
    <w:abstractNumId w:val="6"/>
  </w:num>
  <w:num w:numId="10">
    <w:abstractNumId w:val="7"/>
  </w:num>
  <w:num w:numId="11">
    <w:abstractNumId w:val="15"/>
  </w:num>
  <w:num w:numId="12">
    <w:abstractNumId w:val="1"/>
  </w:num>
  <w:num w:numId="13">
    <w:abstractNumId w:val="2"/>
  </w:num>
  <w:num w:numId="14">
    <w:abstractNumId w:val="16"/>
  </w:num>
  <w:num w:numId="15">
    <w:abstractNumId w:val="12"/>
  </w:num>
  <w:num w:numId="16">
    <w:abstractNumId w:val="11"/>
  </w:num>
  <w:num w:numId="17">
    <w:abstractNumId w:val="21"/>
  </w:num>
  <w:num w:numId="18">
    <w:abstractNumId w:val="17"/>
  </w:num>
  <w:num w:numId="19">
    <w:abstractNumId w:val="9"/>
  </w:num>
  <w:num w:numId="20">
    <w:abstractNumId w:val="13"/>
  </w:num>
  <w:num w:numId="21">
    <w:abstractNumId w:val="19"/>
  </w:num>
  <w:num w:numId="22">
    <w:abstractNumId w:val="3"/>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26FF1"/>
    <w:rsid w:val="00054D7D"/>
    <w:rsid w:val="000855FF"/>
    <w:rsid w:val="000C09DC"/>
    <w:rsid w:val="000D7D97"/>
    <w:rsid w:val="000F2FB9"/>
    <w:rsid w:val="001167FB"/>
    <w:rsid w:val="00127BD4"/>
    <w:rsid w:val="001417E2"/>
    <w:rsid w:val="0014338E"/>
    <w:rsid w:val="0015306A"/>
    <w:rsid w:val="00186666"/>
    <w:rsid w:val="00222EE4"/>
    <w:rsid w:val="00224BAE"/>
    <w:rsid w:val="00230BA2"/>
    <w:rsid w:val="00236053"/>
    <w:rsid w:val="00251C01"/>
    <w:rsid w:val="00254C5E"/>
    <w:rsid w:val="00255531"/>
    <w:rsid w:val="002A56A2"/>
    <w:rsid w:val="002D6B4F"/>
    <w:rsid w:val="003032E0"/>
    <w:rsid w:val="0032776B"/>
    <w:rsid w:val="00351BA0"/>
    <w:rsid w:val="003A154D"/>
    <w:rsid w:val="003A492B"/>
    <w:rsid w:val="003A6FA6"/>
    <w:rsid w:val="0042015E"/>
    <w:rsid w:val="004326FF"/>
    <w:rsid w:val="0044002F"/>
    <w:rsid w:val="00446865"/>
    <w:rsid w:val="00450111"/>
    <w:rsid w:val="004806BB"/>
    <w:rsid w:val="00485B5A"/>
    <w:rsid w:val="00487474"/>
    <w:rsid w:val="004A6702"/>
    <w:rsid w:val="004B2D23"/>
    <w:rsid w:val="00531081"/>
    <w:rsid w:val="0053674F"/>
    <w:rsid w:val="00572324"/>
    <w:rsid w:val="00576534"/>
    <w:rsid w:val="0057675B"/>
    <w:rsid w:val="00590FDB"/>
    <w:rsid w:val="005C34C8"/>
    <w:rsid w:val="005C7D35"/>
    <w:rsid w:val="005D4A57"/>
    <w:rsid w:val="005E3BC8"/>
    <w:rsid w:val="006067E1"/>
    <w:rsid w:val="00610EC9"/>
    <w:rsid w:val="00650215"/>
    <w:rsid w:val="00675E50"/>
    <w:rsid w:val="006A5DD1"/>
    <w:rsid w:val="006B5B32"/>
    <w:rsid w:val="006D3E7E"/>
    <w:rsid w:val="006D4709"/>
    <w:rsid w:val="006D5BF9"/>
    <w:rsid w:val="006E3A6D"/>
    <w:rsid w:val="006E684D"/>
    <w:rsid w:val="006F3387"/>
    <w:rsid w:val="006F33E1"/>
    <w:rsid w:val="0070726A"/>
    <w:rsid w:val="007103FB"/>
    <w:rsid w:val="00743DC7"/>
    <w:rsid w:val="00747C31"/>
    <w:rsid w:val="00793BC5"/>
    <w:rsid w:val="007B58BA"/>
    <w:rsid w:val="007F3AE8"/>
    <w:rsid w:val="00854227"/>
    <w:rsid w:val="00872F61"/>
    <w:rsid w:val="00886D35"/>
    <w:rsid w:val="008A7336"/>
    <w:rsid w:val="00906413"/>
    <w:rsid w:val="00911E20"/>
    <w:rsid w:val="00931E64"/>
    <w:rsid w:val="00973B51"/>
    <w:rsid w:val="00982A23"/>
    <w:rsid w:val="009C00D2"/>
    <w:rsid w:val="009D33C6"/>
    <w:rsid w:val="00A11C9A"/>
    <w:rsid w:val="00A14170"/>
    <w:rsid w:val="00A26277"/>
    <w:rsid w:val="00A52AEE"/>
    <w:rsid w:val="00A66F44"/>
    <w:rsid w:val="00A72CDE"/>
    <w:rsid w:val="00AB62C5"/>
    <w:rsid w:val="00AC345A"/>
    <w:rsid w:val="00AE0624"/>
    <w:rsid w:val="00B434AD"/>
    <w:rsid w:val="00B761DC"/>
    <w:rsid w:val="00B936EA"/>
    <w:rsid w:val="00B974ED"/>
    <w:rsid w:val="00BA1842"/>
    <w:rsid w:val="00BA2A2D"/>
    <w:rsid w:val="00BF39D7"/>
    <w:rsid w:val="00C0323B"/>
    <w:rsid w:val="00C06209"/>
    <w:rsid w:val="00C1501F"/>
    <w:rsid w:val="00C46F9E"/>
    <w:rsid w:val="00C677D2"/>
    <w:rsid w:val="00C728DD"/>
    <w:rsid w:val="00C83627"/>
    <w:rsid w:val="00C84661"/>
    <w:rsid w:val="00CC6E21"/>
    <w:rsid w:val="00CF7172"/>
    <w:rsid w:val="00D2253F"/>
    <w:rsid w:val="00D32B0B"/>
    <w:rsid w:val="00D37B29"/>
    <w:rsid w:val="00D534E7"/>
    <w:rsid w:val="00D54E0A"/>
    <w:rsid w:val="00D65EEB"/>
    <w:rsid w:val="00D71788"/>
    <w:rsid w:val="00D73DD0"/>
    <w:rsid w:val="00D8678B"/>
    <w:rsid w:val="00DA1C22"/>
    <w:rsid w:val="00DB7721"/>
    <w:rsid w:val="00DE73EF"/>
    <w:rsid w:val="00E128B5"/>
    <w:rsid w:val="00E27579"/>
    <w:rsid w:val="00E451E5"/>
    <w:rsid w:val="00E73A28"/>
    <w:rsid w:val="00E75F09"/>
    <w:rsid w:val="00E87A20"/>
    <w:rsid w:val="00EA45FE"/>
    <w:rsid w:val="00EC4B79"/>
    <w:rsid w:val="00EF555B"/>
    <w:rsid w:val="00F665C6"/>
    <w:rsid w:val="00F768B6"/>
    <w:rsid w:val="00FA3EFD"/>
    <w:rsid w:val="00FB04D9"/>
    <w:rsid w:val="00FB2E91"/>
    <w:rsid w:val="00FC62D2"/>
    <w:rsid w:val="00FD44DF"/>
    <w:rsid w:val="00FF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4C8"/>
    <w:rPr>
      <w:sz w:val="16"/>
      <w:szCs w:val="16"/>
    </w:rPr>
  </w:style>
  <w:style w:type="paragraph" w:styleId="CommentText">
    <w:name w:val="annotation text"/>
    <w:basedOn w:val="Normal"/>
    <w:link w:val="CommentTextChar"/>
    <w:uiPriority w:val="99"/>
    <w:semiHidden/>
    <w:unhideWhenUsed/>
    <w:rsid w:val="005C34C8"/>
    <w:pPr>
      <w:spacing w:line="240" w:lineRule="auto"/>
    </w:pPr>
    <w:rPr>
      <w:sz w:val="20"/>
      <w:szCs w:val="20"/>
    </w:rPr>
  </w:style>
  <w:style w:type="character" w:customStyle="1" w:styleId="CommentTextChar">
    <w:name w:val="Comment Text Char"/>
    <w:basedOn w:val="DefaultParagraphFont"/>
    <w:link w:val="CommentText"/>
    <w:uiPriority w:val="99"/>
    <w:semiHidden/>
    <w:rsid w:val="005C34C8"/>
    <w:rPr>
      <w:sz w:val="20"/>
      <w:szCs w:val="20"/>
    </w:rPr>
  </w:style>
  <w:style w:type="paragraph" w:styleId="CommentSubject">
    <w:name w:val="annotation subject"/>
    <w:basedOn w:val="CommentText"/>
    <w:next w:val="CommentText"/>
    <w:link w:val="CommentSubjectChar"/>
    <w:uiPriority w:val="99"/>
    <w:semiHidden/>
    <w:unhideWhenUsed/>
    <w:rsid w:val="005C34C8"/>
    <w:rPr>
      <w:b/>
      <w:bCs/>
    </w:rPr>
  </w:style>
  <w:style w:type="character" w:customStyle="1" w:styleId="CommentSubjectChar">
    <w:name w:val="Comment Subject Char"/>
    <w:basedOn w:val="CommentTextChar"/>
    <w:link w:val="CommentSubject"/>
    <w:uiPriority w:val="99"/>
    <w:semiHidden/>
    <w:rsid w:val="005C34C8"/>
    <w:rPr>
      <w:b/>
      <w:bCs/>
      <w:sz w:val="20"/>
      <w:szCs w:val="20"/>
    </w:rPr>
  </w:style>
  <w:style w:type="paragraph" w:styleId="BalloonText">
    <w:name w:val="Balloon Text"/>
    <w:basedOn w:val="Normal"/>
    <w:link w:val="BalloonTextChar"/>
    <w:uiPriority w:val="99"/>
    <w:semiHidden/>
    <w:unhideWhenUsed/>
    <w:rsid w:val="005C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C8"/>
    <w:rPr>
      <w:rFonts w:ascii="Segoe UI" w:hAnsi="Segoe UI" w:cs="Segoe UI"/>
      <w:sz w:val="18"/>
      <w:szCs w:val="18"/>
    </w:rPr>
  </w:style>
  <w:style w:type="paragraph" w:customStyle="1" w:styleId="TableParagraph">
    <w:name w:val="Table Paragraph"/>
    <w:basedOn w:val="Normal"/>
    <w:uiPriority w:val="1"/>
    <w:qFormat/>
    <w:rsid w:val="00B434AD"/>
    <w:pPr>
      <w:widowControl w:val="0"/>
      <w:spacing w:after="0" w:line="240" w:lineRule="auto"/>
    </w:pPr>
    <w:rPr>
      <w:rFonts w:ascii="Arial" w:eastAsia="Arial" w:hAnsi="Arial" w:cs="Arial"/>
      <w:lang w:val="en-US"/>
    </w:rPr>
  </w:style>
  <w:style w:type="paragraph" w:styleId="ListParagraph">
    <w:name w:val="List Paragraph"/>
    <w:aliases w:val="Bullet List,Bullet list,Bulletr List Paragraph,Foot,FooterText,L,Legal numbered paragraph,List Paragraph1,List Paragraph2,List Paragraph21,Listeafsnit1,Paragraphe de liste1,Parágrafo da Lista1,Párrafo de lista1,numbered,リスト段落1,列出段落,列出段落1"/>
    <w:basedOn w:val="Normal"/>
    <w:link w:val="ListParagraphChar"/>
    <w:uiPriority w:val="34"/>
    <w:qFormat/>
    <w:rsid w:val="00B434AD"/>
    <w:pPr>
      <w:ind w:left="720"/>
      <w:contextualSpacing/>
    </w:pPr>
  </w:style>
  <w:style w:type="character" w:customStyle="1" w:styleId="ListParagraphChar">
    <w:name w:val="List Paragraph Char"/>
    <w:aliases w:val="Bullet List Char,Bullet list Char,Bulletr List Paragraph Char,Foot Char,FooterText Char,L Char,Legal numbered paragraph Char,List Paragraph1 Char,List Paragraph2 Char,List Paragraph21 Char,Listeafsnit1 Char,Paragraphe de liste1 Char"/>
    <w:basedOn w:val="DefaultParagraphFont"/>
    <w:link w:val="ListParagraph"/>
    <w:uiPriority w:val="34"/>
    <w:qFormat/>
    <w:locked/>
    <w:rsid w:val="00B434AD"/>
  </w:style>
  <w:style w:type="paragraph" w:customStyle="1" w:styleId="Default">
    <w:name w:val="Default"/>
    <w:rsid w:val="00AB62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9856-FDDD-405A-AC70-5FBD175E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Whittingham</dc:creator>
  <cp:lastModifiedBy>Eluned Yaxley</cp:lastModifiedBy>
  <cp:revision>2</cp:revision>
  <cp:lastPrinted>2021-12-14T10:11:00Z</cp:lastPrinted>
  <dcterms:created xsi:type="dcterms:W3CDTF">2022-02-25T14:21:00Z</dcterms:created>
  <dcterms:modified xsi:type="dcterms:W3CDTF">2022-02-25T14:21:00Z</dcterms:modified>
</cp:coreProperties>
</file>